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bookmarkStart w:id="0" w:name="_GoBack"/>
      <w:bookmarkEnd w:id="0"/>
      <w:r w:rsidRPr="0084493C">
        <w:rPr>
          <w:rFonts w:ascii="Times New Roman" w:eastAsia="Times New Roman" w:hAnsi="Times New Roman" w:cs="Times New Roman"/>
          <w:color w:val="000000"/>
          <w:sz w:val="24"/>
          <w:szCs w:val="24"/>
          <w:lang w:eastAsia="cs-CZ"/>
        </w:rPr>
        <w:t>B Souhrnná technická zpráva</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B.1 Popis území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a)</w:t>
      </w:r>
      <w:r w:rsidRPr="0084493C">
        <w:rPr>
          <w:rFonts w:ascii="Times New Roman" w:eastAsia="Times New Roman" w:hAnsi="Times New Roman" w:cs="Times New Roman"/>
          <w:color w:val="000000"/>
          <w:sz w:val="24"/>
          <w:szCs w:val="24"/>
          <w:lang w:eastAsia="cs-CZ"/>
        </w:rPr>
        <w:t> charakteristika území a stavebního pozemku, zastavěné území a nezastavěné území, soulad navrhované stavby s charakterem území, dosavadní využití a zastavěnost území,</w:t>
      </w:r>
    </w:p>
    <w:p w:rsidR="0084493C" w:rsidRPr="002A2150" w:rsidRDefault="0084493C"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Jedná se o zastavěné území, nicméně je celá stavba navržena</w:t>
      </w:r>
      <w:r w:rsidR="002A2150" w:rsidRPr="002A2150">
        <w:rPr>
          <w:rFonts w:ascii="Times New Roman" w:eastAsia="Times New Roman" w:hAnsi="Times New Roman" w:cs="Times New Roman"/>
          <w:b/>
          <w:i/>
          <w:color w:val="000000"/>
          <w:sz w:val="24"/>
          <w:szCs w:val="24"/>
          <w:lang w:eastAsia="cs-CZ"/>
        </w:rPr>
        <w:t xml:space="preserve"> uvnitř stávající budovy školy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b)</w:t>
      </w:r>
      <w:r w:rsidRPr="0084493C">
        <w:rPr>
          <w:rFonts w:ascii="Times New Roman" w:eastAsia="Times New Roman" w:hAnsi="Times New Roman" w:cs="Times New Roman"/>
          <w:color w:val="000000"/>
          <w:sz w:val="24"/>
          <w:szCs w:val="24"/>
          <w:lang w:eastAsia="cs-CZ"/>
        </w:rPr>
        <w:t> údaje o souladu u s územním rozhodnutím nebo regulačním plánem nebo veřejnoprávní smlouvou územní rozhodnutí nahrazující anebo územním souhlasem,</w:t>
      </w:r>
    </w:p>
    <w:p w:rsidR="002A2150" w:rsidRPr="0084493C" w:rsidRDefault="002A2150"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 -</w:t>
      </w:r>
      <w:r>
        <w:rPr>
          <w:rFonts w:ascii="Times New Roman" w:eastAsia="Times New Roman" w:hAnsi="Times New Roman" w:cs="Times New Roman"/>
          <w:color w:val="000000"/>
          <w:sz w:val="24"/>
          <w:szCs w:val="24"/>
          <w:lang w:eastAsia="cs-CZ"/>
        </w:rPr>
        <w:t xml:space="preserve"> </w:t>
      </w:r>
      <w:r w:rsidRPr="002A2150">
        <w:rPr>
          <w:rFonts w:ascii="Times New Roman" w:eastAsia="Times New Roman" w:hAnsi="Times New Roman" w:cs="Times New Roman"/>
          <w:b/>
          <w:i/>
          <w:color w:val="000000"/>
          <w:sz w:val="24"/>
          <w:szCs w:val="24"/>
          <w:lang w:eastAsia="cs-CZ"/>
        </w:rPr>
        <w:t>celá stavba navržena uvnitř stávající budovy školy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c)</w:t>
      </w:r>
      <w:r w:rsidRPr="0084493C">
        <w:rPr>
          <w:rFonts w:ascii="Times New Roman" w:eastAsia="Times New Roman" w:hAnsi="Times New Roman" w:cs="Times New Roman"/>
          <w:color w:val="000000"/>
          <w:sz w:val="24"/>
          <w:szCs w:val="24"/>
          <w:lang w:eastAsia="cs-CZ"/>
        </w:rPr>
        <w:t> údaje o souladu s územně plánovací dokumentací, v případě stavebních úprav podmiňujících změnu v užívání stavby,</w:t>
      </w:r>
    </w:p>
    <w:p w:rsidR="002A2150" w:rsidRPr="0084493C" w:rsidRDefault="002A2150" w:rsidP="002A2150">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 -</w:t>
      </w:r>
      <w:r>
        <w:rPr>
          <w:rFonts w:ascii="Times New Roman" w:eastAsia="Times New Roman" w:hAnsi="Times New Roman" w:cs="Times New Roman"/>
          <w:color w:val="000000"/>
          <w:sz w:val="24"/>
          <w:szCs w:val="24"/>
          <w:lang w:eastAsia="cs-CZ"/>
        </w:rPr>
        <w:t xml:space="preserve"> </w:t>
      </w:r>
      <w:r w:rsidRPr="002A2150">
        <w:rPr>
          <w:rFonts w:ascii="Times New Roman" w:eastAsia="Times New Roman" w:hAnsi="Times New Roman" w:cs="Times New Roman"/>
          <w:b/>
          <w:i/>
          <w:color w:val="000000"/>
          <w:sz w:val="24"/>
          <w:szCs w:val="24"/>
          <w:lang w:eastAsia="cs-CZ"/>
        </w:rPr>
        <w:t>celá stavba navržena uvnitř stávající budovy školy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d)</w:t>
      </w:r>
      <w:r w:rsidRPr="0084493C">
        <w:rPr>
          <w:rFonts w:ascii="Times New Roman" w:eastAsia="Times New Roman" w:hAnsi="Times New Roman" w:cs="Times New Roman"/>
          <w:color w:val="000000"/>
          <w:sz w:val="24"/>
          <w:szCs w:val="24"/>
          <w:lang w:eastAsia="cs-CZ"/>
        </w:rPr>
        <w:t> informace o vydaných rozhodnutích o povolení výjimky z obecných požadavků na využívání území,</w:t>
      </w:r>
    </w:p>
    <w:p w:rsidR="002A2150" w:rsidRPr="002A2150" w:rsidRDefault="002A2150"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Pr="002A2150" w:rsidRDefault="0084493C"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84493C">
        <w:rPr>
          <w:rFonts w:ascii="Times New Roman" w:eastAsia="Times New Roman" w:hAnsi="Times New Roman" w:cs="Times New Roman"/>
          <w:b/>
          <w:bCs/>
          <w:color w:val="000000"/>
          <w:sz w:val="24"/>
          <w:szCs w:val="24"/>
          <w:lang w:eastAsia="cs-CZ"/>
        </w:rPr>
        <w:t>e)</w:t>
      </w:r>
      <w:r w:rsidRPr="0084493C">
        <w:rPr>
          <w:rFonts w:ascii="Times New Roman" w:eastAsia="Times New Roman" w:hAnsi="Times New Roman" w:cs="Times New Roman"/>
          <w:color w:val="000000"/>
          <w:sz w:val="24"/>
          <w:szCs w:val="24"/>
          <w:lang w:eastAsia="cs-CZ"/>
        </w:rPr>
        <w:t xml:space="preserve"> informace o tom, zda a v jakých částech dokumentace jsou zohledněny podmínky </w:t>
      </w:r>
      <w:r w:rsidRPr="002A2150">
        <w:rPr>
          <w:rFonts w:ascii="Times New Roman" w:eastAsia="Times New Roman" w:hAnsi="Times New Roman" w:cs="Times New Roman"/>
          <w:b/>
          <w:i/>
          <w:color w:val="000000"/>
          <w:sz w:val="24"/>
          <w:szCs w:val="24"/>
          <w:lang w:eastAsia="cs-CZ"/>
        </w:rPr>
        <w:t>závazných stanovisek dotčených orgánů,</w:t>
      </w:r>
    </w:p>
    <w:p w:rsidR="002A2150" w:rsidRPr="0084493C" w:rsidRDefault="002A2150"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tato dokumentace slouží k podání žádostí o jednotlivá závazná stanoviska DOSS</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f)</w:t>
      </w:r>
      <w:r w:rsidRPr="0084493C">
        <w:rPr>
          <w:rFonts w:ascii="Times New Roman" w:eastAsia="Times New Roman" w:hAnsi="Times New Roman" w:cs="Times New Roman"/>
          <w:color w:val="000000"/>
          <w:sz w:val="24"/>
          <w:szCs w:val="24"/>
          <w:lang w:eastAsia="cs-CZ"/>
        </w:rPr>
        <w:t> výčet a závěry provedených průzkumů a rozborů - geologický průzkum, hydrogeologický průzkum, stavebně historický průzkum apod.,</w:t>
      </w:r>
    </w:p>
    <w:p w:rsidR="002A2150" w:rsidRPr="002A2150" w:rsidRDefault="002A2150"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vzhledem k charakteru stavby nebylo nutné realizovat žádné průzkumy. Výjimkou je pouze nutné doměření částí budovy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g)</w:t>
      </w:r>
      <w:r w:rsidRPr="0084493C">
        <w:rPr>
          <w:rFonts w:ascii="Times New Roman" w:eastAsia="Times New Roman" w:hAnsi="Times New Roman" w:cs="Times New Roman"/>
          <w:color w:val="000000"/>
          <w:sz w:val="24"/>
          <w:szCs w:val="24"/>
          <w:lang w:eastAsia="cs-CZ"/>
        </w:rPr>
        <w:t> ochrana území podle jiných právních předpisů</w:t>
      </w:r>
      <w:r w:rsidRPr="0084493C">
        <w:rPr>
          <w:rFonts w:ascii="Times New Roman" w:eastAsia="Times New Roman" w:hAnsi="Times New Roman" w:cs="Times New Roman"/>
          <w:color w:val="000000"/>
          <w:sz w:val="24"/>
          <w:szCs w:val="24"/>
          <w:vertAlign w:val="superscript"/>
          <w:lang w:eastAsia="cs-CZ"/>
        </w:rPr>
        <w:t>1</w:t>
      </w:r>
      <w:r w:rsidRPr="0084493C">
        <w:rPr>
          <w:rFonts w:ascii="Times New Roman" w:eastAsia="Times New Roman" w:hAnsi="Times New Roman" w:cs="Times New Roman"/>
          <w:color w:val="000000"/>
          <w:sz w:val="24"/>
          <w:szCs w:val="24"/>
          <w:lang w:eastAsia="cs-CZ"/>
        </w:rPr>
        <w:t>),</w:t>
      </w:r>
    </w:p>
    <w:p w:rsidR="002A2150" w:rsidRPr="002A2150" w:rsidRDefault="002A2150" w:rsidP="002A215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h)</w:t>
      </w:r>
      <w:r w:rsidRPr="0084493C">
        <w:rPr>
          <w:rFonts w:ascii="Times New Roman" w:eastAsia="Times New Roman" w:hAnsi="Times New Roman" w:cs="Times New Roman"/>
          <w:color w:val="000000"/>
          <w:sz w:val="24"/>
          <w:szCs w:val="24"/>
          <w:lang w:eastAsia="cs-CZ"/>
        </w:rPr>
        <w:t> poloha vzhledem k záplavovému území, poddolovanému území apod.,</w:t>
      </w:r>
    </w:p>
    <w:p w:rsidR="002A2150" w:rsidRPr="002A2150" w:rsidRDefault="002A2150" w:rsidP="002A215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i)</w:t>
      </w:r>
      <w:r w:rsidRPr="0084493C">
        <w:rPr>
          <w:rFonts w:ascii="Times New Roman" w:eastAsia="Times New Roman" w:hAnsi="Times New Roman" w:cs="Times New Roman"/>
          <w:color w:val="000000"/>
          <w:sz w:val="24"/>
          <w:szCs w:val="24"/>
          <w:lang w:eastAsia="cs-CZ"/>
        </w:rPr>
        <w:t> vliv stavby na okolní stavby a pozemky, ochrana okolí, vliv stavby na odtokové poměry v území,</w:t>
      </w:r>
    </w:p>
    <w:p w:rsidR="002A2150" w:rsidRPr="002A2150" w:rsidRDefault="002A2150" w:rsidP="002A215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j)</w:t>
      </w:r>
      <w:r w:rsidRPr="0084493C">
        <w:rPr>
          <w:rFonts w:ascii="Times New Roman" w:eastAsia="Times New Roman" w:hAnsi="Times New Roman" w:cs="Times New Roman"/>
          <w:color w:val="000000"/>
          <w:sz w:val="24"/>
          <w:szCs w:val="24"/>
          <w:lang w:eastAsia="cs-CZ"/>
        </w:rPr>
        <w:t> požadavky na asanace, demolice, kácení dřevin,</w:t>
      </w:r>
    </w:p>
    <w:p w:rsidR="002A2150" w:rsidRPr="002A2150" w:rsidRDefault="002A2150" w:rsidP="002A215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k)</w:t>
      </w:r>
      <w:r w:rsidRPr="0084493C">
        <w:rPr>
          <w:rFonts w:ascii="Times New Roman" w:eastAsia="Times New Roman" w:hAnsi="Times New Roman" w:cs="Times New Roman"/>
          <w:color w:val="000000"/>
          <w:sz w:val="24"/>
          <w:szCs w:val="24"/>
          <w:lang w:eastAsia="cs-CZ"/>
        </w:rPr>
        <w:t> požadavky na maximální dočasné a trvalé zábory zemědělského půdního fondu nebo pozemků určených k plnění funkce lesa,</w:t>
      </w:r>
    </w:p>
    <w:p w:rsidR="002A2150" w:rsidRPr="002A2150" w:rsidRDefault="002A2150" w:rsidP="002A215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l)</w:t>
      </w:r>
      <w:r w:rsidRPr="0084493C">
        <w:rPr>
          <w:rFonts w:ascii="Times New Roman" w:eastAsia="Times New Roman" w:hAnsi="Times New Roman" w:cs="Times New Roman"/>
          <w:color w:val="000000"/>
          <w:sz w:val="24"/>
          <w:szCs w:val="24"/>
          <w:lang w:eastAsia="cs-CZ"/>
        </w:rPr>
        <w:t> územně technické podmínky - zejména možnost napojení na stávající dopravní a technickou infrastrukturu, možnost bezbariérového přístupu k navrhované stavbě,</w:t>
      </w:r>
    </w:p>
    <w:p w:rsidR="002A2150" w:rsidRPr="009F4E3D" w:rsidRDefault="002A2150"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Pr>
          <w:rFonts w:ascii="Times New Roman" w:eastAsia="Times New Roman" w:hAnsi="Times New Roman" w:cs="Times New Roman"/>
          <w:color w:val="000000"/>
          <w:sz w:val="24"/>
          <w:szCs w:val="24"/>
          <w:lang w:eastAsia="cs-CZ"/>
        </w:rPr>
        <w:t xml:space="preserve">napojení na </w:t>
      </w:r>
      <w:r w:rsidRPr="0084493C">
        <w:rPr>
          <w:rFonts w:ascii="Times New Roman" w:eastAsia="Times New Roman" w:hAnsi="Times New Roman" w:cs="Times New Roman"/>
          <w:color w:val="000000"/>
          <w:sz w:val="24"/>
          <w:szCs w:val="24"/>
          <w:lang w:eastAsia="cs-CZ"/>
        </w:rPr>
        <w:t>stávající dopravní a technickou infrastrukturu</w:t>
      </w:r>
      <w:r>
        <w:rPr>
          <w:rFonts w:ascii="Times New Roman" w:eastAsia="Times New Roman" w:hAnsi="Times New Roman" w:cs="Times New Roman"/>
          <w:color w:val="000000"/>
          <w:sz w:val="24"/>
          <w:szCs w:val="24"/>
          <w:lang w:eastAsia="cs-CZ"/>
        </w:rPr>
        <w:t xml:space="preserve"> je beze změny</w:t>
      </w:r>
      <w:r w:rsidR="009F4E3D">
        <w:rPr>
          <w:rFonts w:ascii="Times New Roman" w:eastAsia="Times New Roman" w:hAnsi="Times New Roman" w:cs="Times New Roman"/>
          <w:color w:val="000000"/>
          <w:sz w:val="24"/>
          <w:szCs w:val="24"/>
          <w:lang w:eastAsia="cs-CZ"/>
        </w:rPr>
        <w:t xml:space="preserve">. Bezbarierové přístupy k vlastní budově byly realizovány již dříve, a to jak hlavní vstup, tak vstup zadní. </w:t>
      </w:r>
      <w:r w:rsidR="009F4E3D" w:rsidRPr="009F4E3D">
        <w:rPr>
          <w:rFonts w:ascii="Times New Roman" w:eastAsia="Times New Roman" w:hAnsi="Times New Roman" w:cs="Times New Roman"/>
          <w:b/>
          <w:i/>
          <w:color w:val="000000"/>
          <w:sz w:val="24"/>
          <w:szCs w:val="24"/>
          <w:lang w:eastAsia="cs-CZ"/>
        </w:rPr>
        <w:t>V rámci této dokumentace je tedy řešen bezbarierový pohyb po vlastní budově (překonání schodišť)</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m)</w:t>
      </w:r>
      <w:r w:rsidRPr="0084493C">
        <w:rPr>
          <w:rFonts w:ascii="Times New Roman" w:eastAsia="Times New Roman" w:hAnsi="Times New Roman" w:cs="Times New Roman"/>
          <w:color w:val="000000"/>
          <w:sz w:val="24"/>
          <w:szCs w:val="24"/>
          <w:lang w:eastAsia="cs-CZ"/>
        </w:rPr>
        <w:t> věcné a časové vazby stavby, podmiňující, vyvolané, související investice,</w:t>
      </w:r>
    </w:p>
    <w:p w:rsidR="004D2215" w:rsidRPr="002A2150" w:rsidRDefault="004D2215" w:rsidP="004D221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n)</w:t>
      </w:r>
      <w:r w:rsidRPr="0084493C">
        <w:rPr>
          <w:rFonts w:ascii="Times New Roman" w:eastAsia="Times New Roman" w:hAnsi="Times New Roman" w:cs="Times New Roman"/>
          <w:color w:val="000000"/>
          <w:sz w:val="24"/>
          <w:szCs w:val="24"/>
          <w:lang w:eastAsia="cs-CZ"/>
        </w:rPr>
        <w:t> seznam pozemků podle katastru nemovitostí, na kterých se stavba provádí,</w:t>
      </w:r>
    </w:p>
    <w:p w:rsidR="004D2215" w:rsidRDefault="004D2215"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Stavba bude realizována na těchto pozemcích v majetku investora (kú Horní Litvínov):</w:t>
      </w:r>
    </w:p>
    <w:p w:rsidR="004D2215" w:rsidRPr="004D2215" w:rsidRDefault="004D2215" w:rsidP="004D2215">
      <w:pPr>
        <w:pStyle w:val="Odstavecseseznamem"/>
        <w:numPr>
          <w:ilvl w:val="0"/>
          <w:numId w:val="2"/>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D2215">
        <w:rPr>
          <w:rFonts w:ascii="Times New Roman" w:eastAsia="Times New Roman" w:hAnsi="Times New Roman" w:cs="Times New Roman"/>
          <w:b/>
          <w:i/>
          <w:color w:val="000000"/>
          <w:sz w:val="24"/>
          <w:szCs w:val="24"/>
          <w:lang w:eastAsia="cs-CZ"/>
        </w:rPr>
        <w:t>2008/1, druh pozemku – zastavěná plocha a nádvoří</w:t>
      </w:r>
    </w:p>
    <w:p w:rsidR="004D2215" w:rsidRPr="004D2215" w:rsidRDefault="004D2215" w:rsidP="004D2215">
      <w:pPr>
        <w:pStyle w:val="Odstavecseseznamem"/>
        <w:numPr>
          <w:ilvl w:val="0"/>
          <w:numId w:val="2"/>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D2215">
        <w:rPr>
          <w:rFonts w:ascii="Times New Roman" w:eastAsia="Times New Roman" w:hAnsi="Times New Roman" w:cs="Times New Roman"/>
          <w:b/>
          <w:i/>
          <w:color w:val="000000"/>
          <w:sz w:val="24"/>
          <w:szCs w:val="24"/>
          <w:lang w:eastAsia="cs-CZ"/>
        </w:rPr>
        <w:t>2008/2, druh pozemku – zastavěná plocha a nádvoří</w:t>
      </w:r>
    </w:p>
    <w:p w:rsidR="004D2215" w:rsidRPr="004D2215" w:rsidRDefault="004D2215" w:rsidP="004D2215">
      <w:pPr>
        <w:pStyle w:val="Odstavecseseznamem"/>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o)</w:t>
      </w:r>
      <w:r w:rsidRPr="0084493C">
        <w:rPr>
          <w:rFonts w:ascii="Times New Roman" w:eastAsia="Times New Roman" w:hAnsi="Times New Roman" w:cs="Times New Roman"/>
          <w:color w:val="000000"/>
          <w:sz w:val="24"/>
          <w:szCs w:val="24"/>
          <w:lang w:eastAsia="cs-CZ"/>
        </w:rPr>
        <w:t> seznam pozemků podle katastru nemovitostí, na kterých vznikne ochranné nebo bezpečnostní pásmo.</w:t>
      </w:r>
    </w:p>
    <w:p w:rsidR="004D2215" w:rsidRPr="002A2150" w:rsidRDefault="004D2215" w:rsidP="004D221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4D2215" w:rsidRPr="0084493C" w:rsidRDefault="004D2215"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lastRenderedPageBreak/>
        <w:t>B.2 Celkový popis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B.2.1 Základní charakteristika stavby a jejího užívání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a)</w:t>
      </w:r>
      <w:r w:rsidRPr="0084493C">
        <w:rPr>
          <w:rFonts w:ascii="Times New Roman" w:eastAsia="Times New Roman" w:hAnsi="Times New Roman" w:cs="Times New Roman"/>
          <w:color w:val="000000"/>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w:t>
      </w:r>
    </w:p>
    <w:p w:rsidR="004D2215" w:rsidRPr="00473B52" w:rsidRDefault="004D2215"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73B52">
        <w:rPr>
          <w:rFonts w:ascii="Times New Roman" w:eastAsia="Times New Roman" w:hAnsi="Times New Roman" w:cs="Times New Roman"/>
          <w:b/>
          <w:i/>
          <w:color w:val="000000"/>
          <w:sz w:val="24"/>
          <w:szCs w:val="24"/>
          <w:lang w:eastAsia="cs-CZ"/>
        </w:rPr>
        <w:t>Jedná se o změnu dokončené stavby. Vzhledem</w:t>
      </w:r>
      <w:r w:rsidR="00473B52" w:rsidRPr="00473B52">
        <w:rPr>
          <w:rFonts w:ascii="Times New Roman" w:eastAsia="Times New Roman" w:hAnsi="Times New Roman" w:cs="Times New Roman"/>
          <w:b/>
          <w:i/>
          <w:color w:val="000000"/>
          <w:sz w:val="24"/>
          <w:szCs w:val="24"/>
          <w:lang w:eastAsia="cs-CZ"/>
        </w:rPr>
        <w:t xml:space="preserve"> k charakteru stavby nebylo nutné provádět ani stavebně technický ani stavebně historický průzkum</w:t>
      </w:r>
      <w:r w:rsidR="00473B52">
        <w:rPr>
          <w:rFonts w:ascii="Times New Roman" w:eastAsia="Times New Roman" w:hAnsi="Times New Roman" w:cs="Times New Roman"/>
          <w:b/>
          <w:i/>
          <w:color w:val="000000"/>
          <w:sz w:val="24"/>
          <w:szCs w:val="24"/>
          <w:lang w:eastAsia="cs-CZ"/>
        </w:rPr>
        <w:t>. Stavba nezasahuje do nosných konstrukcí způsobem, aby bylo nutné realizovat statické posouzení nosných konstrukcí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b)</w:t>
      </w:r>
      <w:r w:rsidRPr="0084493C">
        <w:rPr>
          <w:rFonts w:ascii="Times New Roman" w:eastAsia="Times New Roman" w:hAnsi="Times New Roman" w:cs="Times New Roman"/>
          <w:color w:val="000000"/>
          <w:sz w:val="24"/>
          <w:szCs w:val="24"/>
          <w:lang w:eastAsia="cs-CZ"/>
        </w:rPr>
        <w:t> účel užívání stavby,</w:t>
      </w:r>
    </w:p>
    <w:p w:rsidR="00473B52" w:rsidRPr="00473B52" w:rsidRDefault="00473B52"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73B52">
        <w:rPr>
          <w:rFonts w:ascii="Times New Roman" w:eastAsia="Times New Roman" w:hAnsi="Times New Roman" w:cs="Times New Roman"/>
          <w:b/>
          <w:i/>
          <w:color w:val="000000"/>
          <w:sz w:val="24"/>
          <w:szCs w:val="24"/>
          <w:lang w:eastAsia="cs-CZ"/>
        </w:rPr>
        <w:t>Stavba je užívána jako škola a dokončením této stavby se účel užívání nemění</w:t>
      </w:r>
      <w:r>
        <w:rPr>
          <w:rFonts w:ascii="Times New Roman" w:eastAsia="Times New Roman" w:hAnsi="Times New Roman" w:cs="Times New Roman"/>
          <w:b/>
          <w:i/>
          <w:color w:val="000000"/>
          <w:sz w:val="24"/>
          <w:szCs w:val="24"/>
          <w:lang w:eastAsia="cs-CZ"/>
        </w:rPr>
        <w:t>. Dojde pouze k rekonstrukci a technickému  zlepšení učeben, dále pak k vybudování sociálního zázemí pro imobilní osoby na každém patře</w:t>
      </w:r>
      <w:r w:rsidR="009E7B84">
        <w:rPr>
          <w:rFonts w:ascii="Times New Roman" w:eastAsia="Times New Roman" w:hAnsi="Times New Roman" w:cs="Times New Roman"/>
          <w:b/>
          <w:i/>
          <w:color w:val="000000"/>
          <w:sz w:val="24"/>
          <w:szCs w:val="24"/>
          <w:lang w:eastAsia="cs-CZ"/>
        </w:rPr>
        <w:t>, včetně zajištění přístupu p</w:t>
      </w:r>
      <w:r>
        <w:rPr>
          <w:rFonts w:ascii="Times New Roman" w:eastAsia="Times New Roman" w:hAnsi="Times New Roman" w:cs="Times New Roman"/>
          <w:b/>
          <w:i/>
          <w:color w:val="000000"/>
          <w:sz w:val="24"/>
          <w:szCs w:val="24"/>
          <w:lang w:eastAsia="cs-CZ"/>
        </w:rPr>
        <w:t>r</w:t>
      </w:r>
      <w:r w:rsidR="009E7B84">
        <w:rPr>
          <w:rFonts w:ascii="Times New Roman" w:eastAsia="Times New Roman" w:hAnsi="Times New Roman" w:cs="Times New Roman"/>
          <w:b/>
          <w:i/>
          <w:color w:val="000000"/>
          <w:sz w:val="24"/>
          <w:szCs w:val="24"/>
          <w:lang w:eastAsia="cs-CZ"/>
        </w:rPr>
        <w:t>o</w:t>
      </w:r>
      <w:r>
        <w:rPr>
          <w:rFonts w:ascii="Times New Roman" w:eastAsia="Times New Roman" w:hAnsi="Times New Roman" w:cs="Times New Roman"/>
          <w:b/>
          <w:i/>
          <w:color w:val="000000"/>
          <w:sz w:val="24"/>
          <w:szCs w:val="24"/>
          <w:lang w:eastAsia="cs-CZ"/>
        </w:rPr>
        <w:t xml:space="preserve"> imobilní do jednotlivých prostor školy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c)</w:t>
      </w:r>
      <w:r w:rsidRPr="0084493C">
        <w:rPr>
          <w:rFonts w:ascii="Times New Roman" w:eastAsia="Times New Roman" w:hAnsi="Times New Roman" w:cs="Times New Roman"/>
          <w:color w:val="000000"/>
          <w:sz w:val="24"/>
          <w:szCs w:val="24"/>
          <w:lang w:eastAsia="cs-CZ"/>
        </w:rPr>
        <w:t> trvalá nebo dočasná stavba,</w:t>
      </w:r>
    </w:p>
    <w:p w:rsidR="00473B52" w:rsidRPr="00473B52" w:rsidRDefault="00473B52"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73B52">
        <w:rPr>
          <w:rFonts w:ascii="Times New Roman" w:eastAsia="Times New Roman" w:hAnsi="Times New Roman" w:cs="Times New Roman"/>
          <w:b/>
          <w:i/>
          <w:color w:val="000000"/>
          <w:sz w:val="24"/>
          <w:szCs w:val="24"/>
          <w:lang w:eastAsia="cs-CZ"/>
        </w:rPr>
        <w:t>jedná se o trvalou stavbu</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d)</w:t>
      </w:r>
      <w:r w:rsidRPr="0084493C">
        <w:rPr>
          <w:rFonts w:ascii="Times New Roman" w:eastAsia="Times New Roman" w:hAnsi="Times New Roman" w:cs="Times New Roman"/>
          <w:color w:val="000000"/>
          <w:sz w:val="24"/>
          <w:szCs w:val="24"/>
          <w:lang w:eastAsia="cs-CZ"/>
        </w:rPr>
        <w:t> informace o vydaných rozhodnutích o povolení výjimky z technických požadavků na stavby a technických požadavků zabezpečujících bezbariérové užívání stavby,</w:t>
      </w:r>
    </w:p>
    <w:p w:rsidR="00473B52" w:rsidRPr="002A2150" w:rsidRDefault="00473B52" w:rsidP="00473B5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e)</w:t>
      </w:r>
      <w:r w:rsidRPr="0084493C">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473B52" w:rsidRPr="00435031" w:rsidRDefault="00473B52" w:rsidP="00473B52">
      <w:pPr>
        <w:pStyle w:val="499textodrazeny"/>
        <w:ind w:left="0"/>
        <w:rPr>
          <w:rFonts w:ascii="Times New Roman" w:hAnsi="Times New Roman" w:cs="Times New Roman"/>
          <w:b/>
          <w:i/>
          <w:color w:val="auto"/>
          <w:sz w:val="24"/>
          <w:szCs w:val="24"/>
        </w:rPr>
      </w:pPr>
      <w:r>
        <w:rPr>
          <w:rFonts w:ascii="Times New Roman" w:hAnsi="Times New Roman" w:cs="Times New Roman"/>
          <w:b/>
          <w:i/>
          <w:color w:val="auto"/>
          <w:sz w:val="24"/>
          <w:szCs w:val="24"/>
        </w:rPr>
        <w:t>p</w:t>
      </w:r>
      <w:r w:rsidRPr="00435031">
        <w:rPr>
          <w:rFonts w:ascii="Times New Roman" w:hAnsi="Times New Roman" w:cs="Times New Roman"/>
          <w:b/>
          <w:i/>
          <w:color w:val="auto"/>
          <w:sz w:val="24"/>
          <w:szCs w:val="24"/>
        </w:rPr>
        <w:t>o skončení inženýrské činnosti budou požadavky DOSS do PD zapracovány.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f)</w:t>
      </w:r>
      <w:r w:rsidRPr="0084493C">
        <w:rPr>
          <w:rFonts w:ascii="Times New Roman" w:eastAsia="Times New Roman" w:hAnsi="Times New Roman" w:cs="Times New Roman"/>
          <w:color w:val="000000"/>
          <w:sz w:val="24"/>
          <w:szCs w:val="24"/>
          <w:lang w:eastAsia="cs-CZ"/>
        </w:rPr>
        <w:t> ochrana stavby podle jiných právních předpisů</w:t>
      </w:r>
      <w:r w:rsidRPr="0084493C">
        <w:rPr>
          <w:rFonts w:ascii="Times New Roman" w:eastAsia="Times New Roman" w:hAnsi="Times New Roman" w:cs="Times New Roman"/>
          <w:color w:val="000000"/>
          <w:sz w:val="24"/>
          <w:szCs w:val="24"/>
          <w:vertAlign w:val="superscript"/>
          <w:lang w:eastAsia="cs-CZ"/>
        </w:rPr>
        <w:t>1</w:t>
      </w:r>
      <w:r w:rsidRPr="0084493C">
        <w:rPr>
          <w:rFonts w:ascii="Times New Roman" w:eastAsia="Times New Roman" w:hAnsi="Times New Roman" w:cs="Times New Roman"/>
          <w:color w:val="000000"/>
          <w:sz w:val="24"/>
          <w:szCs w:val="24"/>
          <w:lang w:eastAsia="cs-CZ"/>
        </w:rPr>
        <w:t>),</w:t>
      </w:r>
    </w:p>
    <w:p w:rsidR="00473B52" w:rsidRPr="002A2150" w:rsidRDefault="00473B52" w:rsidP="00473B5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g)</w:t>
      </w:r>
      <w:r w:rsidRPr="0084493C">
        <w:rPr>
          <w:rFonts w:ascii="Times New Roman" w:eastAsia="Times New Roman" w:hAnsi="Times New Roman" w:cs="Times New Roman"/>
          <w:color w:val="000000"/>
          <w:sz w:val="24"/>
          <w:szCs w:val="24"/>
          <w:lang w:eastAsia="cs-CZ"/>
        </w:rPr>
        <w:t> navrhované parametry stavby - zastavěná plocha, obestavěný prostor, užitná plocha, počet funkčních jednotek a jejich velikosti apod.,</w:t>
      </w:r>
    </w:p>
    <w:p w:rsidR="00473B52" w:rsidRPr="00473B52" w:rsidRDefault="00473B52"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473B52">
        <w:rPr>
          <w:rFonts w:ascii="Times New Roman" w:eastAsia="Times New Roman" w:hAnsi="Times New Roman" w:cs="Times New Roman"/>
          <w:b/>
          <w:i/>
          <w:color w:val="000000"/>
          <w:sz w:val="24"/>
          <w:szCs w:val="24"/>
          <w:lang w:eastAsia="cs-CZ"/>
        </w:rPr>
        <w:t>Stavba řeší jen přestavbu malých dílčích částí stavby, proto není tento bod řešen</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h)</w:t>
      </w:r>
      <w:r w:rsidRPr="0084493C">
        <w:rPr>
          <w:rFonts w:ascii="Times New Roman" w:eastAsia="Times New Roman" w:hAnsi="Times New Roman" w:cs="Times New Roman"/>
          <w:color w:val="000000"/>
          <w:sz w:val="24"/>
          <w:szCs w:val="24"/>
          <w:lang w:eastAsia="cs-CZ"/>
        </w:rPr>
        <w:t> základní bilance stavby - potřeby a spotřeby médií a hmot, hospodaření s dešťovou vodou, celkové produkované množství a druhy odpadů a emisí, třída energetické náročnosti budov apod.,</w:t>
      </w:r>
    </w:p>
    <w:p w:rsidR="00473B52" w:rsidRPr="002A2150" w:rsidRDefault="00473B52" w:rsidP="00473B5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i)</w:t>
      </w:r>
      <w:r w:rsidRPr="0084493C">
        <w:rPr>
          <w:rFonts w:ascii="Times New Roman" w:eastAsia="Times New Roman" w:hAnsi="Times New Roman" w:cs="Times New Roman"/>
          <w:color w:val="000000"/>
          <w:sz w:val="24"/>
          <w:szCs w:val="24"/>
          <w:lang w:eastAsia="cs-CZ"/>
        </w:rPr>
        <w:t> základní předpoklady výstavby - časové údaje o realizaci stavby, členění na etapy,</w:t>
      </w:r>
    </w:p>
    <w:p w:rsidR="00473B52" w:rsidRPr="009E7B84" w:rsidRDefault="009E7B84"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délka realizace by měla být cca 3 měsíce. Předpokládá se využití letních prázdnin. </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j)</w:t>
      </w:r>
      <w:r w:rsidRPr="0084493C">
        <w:rPr>
          <w:rFonts w:ascii="Times New Roman" w:eastAsia="Times New Roman" w:hAnsi="Times New Roman" w:cs="Times New Roman"/>
          <w:color w:val="000000"/>
          <w:sz w:val="24"/>
          <w:szCs w:val="24"/>
          <w:lang w:eastAsia="cs-CZ"/>
        </w:rPr>
        <w:t> orientační náklady stavby.</w:t>
      </w:r>
    </w:p>
    <w:p w:rsidR="009E7B84" w:rsidRPr="009E7B84" w:rsidRDefault="009E7B84"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Orientační náklady stavby činí 10 mil. Kč</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B.2.2 Celkové urbanistické a architektonické řešení</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a)</w:t>
      </w:r>
      <w:r w:rsidRPr="0084493C">
        <w:rPr>
          <w:rFonts w:ascii="Times New Roman" w:eastAsia="Times New Roman" w:hAnsi="Times New Roman" w:cs="Times New Roman"/>
          <w:color w:val="000000"/>
          <w:sz w:val="24"/>
          <w:szCs w:val="24"/>
          <w:lang w:eastAsia="cs-CZ"/>
        </w:rPr>
        <w:t> urbanismus - územní regulace, kompozice prostorového řešení,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b)</w:t>
      </w:r>
      <w:r w:rsidRPr="0084493C">
        <w:rPr>
          <w:rFonts w:ascii="Times New Roman" w:eastAsia="Times New Roman" w:hAnsi="Times New Roman" w:cs="Times New Roman"/>
          <w:color w:val="000000"/>
          <w:sz w:val="24"/>
          <w:szCs w:val="24"/>
          <w:lang w:eastAsia="cs-CZ"/>
        </w:rPr>
        <w:t> architektonické řešení - kompozice tvarového řešení, materiálové a barevné řešení.</w:t>
      </w:r>
    </w:p>
    <w:p w:rsidR="009E7B84" w:rsidRPr="002A2150"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B.2.3 Celkové provozní řešení, technologie výroby</w:t>
      </w:r>
    </w:p>
    <w:p w:rsidR="009E7B84" w:rsidRPr="002A2150"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2150">
        <w:rPr>
          <w:rFonts w:ascii="Times New Roman" w:eastAsia="Times New Roman" w:hAnsi="Times New Roman" w:cs="Times New Roman"/>
          <w:b/>
          <w:i/>
          <w:color w:val="000000"/>
          <w:sz w:val="24"/>
          <w:szCs w:val="24"/>
          <w:lang w:eastAsia="cs-CZ"/>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B.2.4 Bezbariérové užívání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Zásady řešení přístupnosti a užívání stavby osobami se sníženou schopností pohybu nebo orientace včetně údajů o podmínkách pro výkon práce osob se zdravotním postižením.</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Celkové řešení stavby vychází ze zákona č. 183/2006 Sb. v aktuálním znění.</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Dokumentace byla zpracována dle platné vyhlášky č. 398/2009 Sb o obecných technických požadavcích zabezpečujících bezbariérové užívání staveb.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Stavební úpravy v dotčených prostorách budou provedeny v souladu s touto vyhláškou.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Objekt školy má v pavilonu „3“ bezbariérový vstup. Vodorovný pohyb po patrech mezi rekonstruovanými učebnami je řešen bez rozdílu výšek, příp. s rozdílem do výšky max. 20 mm (prahy). K překonání výškového rozdílu mezi patry jsou navrženy schodišťové plošiny s </w:t>
      </w:r>
      <w:r w:rsidRPr="009E7B84">
        <w:rPr>
          <w:rFonts w:ascii="Times New Roman" w:eastAsia="Times New Roman" w:hAnsi="Times New Roman" w:cs="Times New Roman"/>
          <w:b/>
          <w:i/>
          <w:color w:val="000000"/>
          <w:sz w:val="24"/>
          <w:szCs w:val="24"/>
          <w:lang w:eastAsia="cs-CZ"/>
        </w:rPr>
        <w:lastRenderedPageBreak/>
        <w:t>vlastní nosnou konstrukcí. U dvouramenných schodišť v pavilonu „1“ a „4“ jsou navrženy šikmé plošiny. V pavilonu „4“ do schodišťového prostoru trojramenného schodiště je situována svislá plošina.</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V rámci navrhovaných stavebních úprav je v pavilonu „1“ ve všech nadzemních podlažích a v dosahu učeben vybudováno imobilní WC.</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Záchodová kabina musí mít šířku nejméně 1800 mm a hloubku nejméně 2150 mm. Dveře se musí otevírat směrem ven a musí být opatřeny z vnitřní strany vodorovným madlem ve výšce 800 až 900mm. Zámek dveří bude umístěn max. 1000 mm od čisté podlahy, klika max. 1100 mm. Zámek musí být odjistitelný zvenku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Záchodová mísa bude osazena v osové vzdálenosti 450 mm od boční stěny. Mezi čelem záchodové mísy a zadní stěnou kabiny bude nejméně 700 mm. Prostor okolo záchodové mísy musí umožnit čelní, diagonální nebo boční nástup. Manipulační prostor je umístěný proti dveřím. Horní hrana sedátka záchodové mísy bude ve výši 460 mm nad podlahou.</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Ovládání splachovacího zařízení bude umístěno na straně, ze které je volný přístup k záchodové míse, nejvýše 1200 mm nad podlahou. Splachování umístěné na stěně musí být v dosahu osoby sedící na záchodové míse.</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V dosahu ze záchodové mísy a to ve výšce 600 až 1200 mm nad podlahou a také v dosahu z podlahy a to nejvýše 150 mm nad podlahou bude ovladač signalizačního systému nouzového volání.</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Umyvadlo bude opatřeno stojánkovou výtokovou baterií s pákovým ovládáním. Umyvadlo umožňuje podjezd osoby na vozíku, jeho horní hrana bude ve výšce 800 mm.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Po obou stranách záchodové mísy budou madla ve vzájemné vzdálenosti 600 mm a ve výši 800 mm nad podlahou.</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U záchodové mísy s přístupem jen z jedné strany bude madlo na straně přístupu sklopné a záchodovou mísu bude přesahovat o 100 mm; madlo na opačné straně záchodové mísy bude pevné a záchodovou mísu bude přesahovat o 200 mm.</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Vedle umyvadla bude alespoň jedno svislé madlo délky nejméně 500 mm.</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Navrženo pevné zrcadlo se spodní hranou ve výši maximálně 900 mm nad podlahou a horní hranou ve výši minimálně 1800 mm nad podlahou.</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Vodorovný pohyb po patře mezi rekonstruovanými učebnami je řešen bez rozdílu výšek, příp. s rozdílem do výšky max. 20 mm.</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Uspořádání nábytku ve třídách je řešeno tak, aby byl umožněn přístup a manipulace s invalidním vozíkem. Vybavení učeben s pevně zabudovaným nábytkem bude doplněno polohovatelnou lavicí s možností podjetí vozíku (min 800mm) popř. sníženou pracovní plochou (kuchyňka).</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Úprava pro neslyšící žáky - indukční smyčka (pro naslouchátko) ve třídách jak pro výuku, tak pro rozhlas. Indukční poslech bude umožněn i u venkovních vstupních dveří u nové rampy.</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Úprava pro zrakově postižené žáky – pouze WC a upravované učebny, a to zvýrazněním dveří a zárubní. Dveře budou na vnější straně 20cm nad klikou opatřeny štítkem s hmatným orientačním znakem a s příslušným nápisem v Braillově písmu jako je text “WC “, “Fyzika“ ap. Braillovo písmo musí mít parametry standardní sazby.</w:t>
      </w:r>
    </w:p>
    <w:p w:rsidR="009E7B84" w:rsidRPr="0084493C" w:rsidRDefault="009E7B84"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B.2.5 Bezpečnost při užívání stavby</w:t>
      </w:r>
    </w:p>
    <w:p w:rsidR="009E7B84" w:rsidRPr="009E7B84" w:rsidRDefault="009E7B84"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B.2.6 Základní charakteristika objektů</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a)</w:t>
      </w:r>
      <w:r w:rsidRPr="0084493C">
        <w:rPr>
          <w:rFonts w:ascii="Times New Roman" w:eastAsia="Times New Roman" w:hAnsi="Times New Roman" w:cs="Times New Roman"/>
          <w:color w:val="000000"/>
          <w:sz w:val="24"/>
          <w:szCs w:val="24"/>
          <w:lang w:eastAsia="cs-CZ"/>
        </w:rPr>
        <w:t> stavební řešení,</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b)</w:t>
      </w:r>
      <w:r w:rsidRPr="0084493C">
        <w:rPr>
          <w:rFonts w:ascii="Times New Roman" w:eastAsia="Times New Roman" w:hAnsi="Times New Roman" w:cs="Times New Roman"/>
          <w:color w:val="000000"/>
          <w:sz w:val="24"/>
          <w:szCs w:val="24"/>
          <w:lang w:eastAsia="cs-CZ"/>
        </w:rPr>
        <w:t> konstrukční a materiálové řešení,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c)</w:t>
      </w:r>
      <w:r w:rsidRPr="0084493C">
        <w:rPr>
          <w:rFonts w:ascii="Times New Roman" w:eastAsia="Times New Roman" w:hAnsi="Times New Roman" w:cs="Times New Roman"/>
          <w:color w:val="000000"/>
          <w:sz w:val="24"/>
          <w:szCs w:val="24"/>
          <w:lang w:eastAsia="cs-CZ"/>
        </w:rPr>
        <w:t> mechanická odolnost a stabilita.</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lastRenderedPageBreak/>
        <w:t xml:space="preserve">Areál školy tvoří čtyři vzájemně propojené pavilony obdélníkového půdorysu, které byly postaveny před cca. 60 lety. Jedná se o třípodlažní budovu (pavilon „4“) s učebnami, šatnami, ředitelstvím školy a hlavním vstupem, čtyřpodlažní budovu (pavilon „1“) s učebnami a šatnami, dvoupodlažní objekt (pavilon „3“) s jídelnou, kuchyní a tělocvičnou, a dvoupodlažní objekt spojovací chodby (pavilon „2“) s odbornými učebnami a šatnami tělocvičny.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Nosné konstrukce tvoří železobetonový monolitický skelet se železobetonovými stropními konstrukcemi a opláštěním z cihelného zdiva. Střešní krytina plochých střech je asfaltová s odvodněním do středových střešních vpustí.</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Objekty v minulosti prošly již dílčími rekonstrukcemi některých vnitřních prostor a rozvodů, zateplením střech a fasád.</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Vnitřní dispoziční řešení typických výukových pater v pavilonech je dvoutrakt  -  podélná centrální chodba u fasády a učebny situované na jih popř. východ.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Hlavní vstup do objektu je ze západní strany pavilonu „4“. Na něj přímo navazuje vstupní hala se schodištěm, jehož jedno rameno vede do 1.NP k šatnám a učebnám a druhé do 2.NP, kde se nachází ředitelství školy a učebny. Z obou podlaží je přístup na schodiště, které vede do 3.NP. Chodbami v prvních dvou podlažích tohoto pavilonu se lze dostat do dalších přilehlých pavilonů - pavilonu „3“ (kuchyně s jídelnou, tělocvična) a pavilonu „2“ (učebny, zázemí tělocvičny a spojovací chodba). Na západní fasádě pavilonu „3“ je samostatným bezbariérovým vstupem objekt bezbariérově propojen se stávajícími okolními komunikacemi.</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 Přes spojovací chodbu je přístup do 1. a 2. NP čtyřpodlažního pavilonu „1“. Vnitřním schodištěm na jeho západní fasádě je vstup do 1. PP, kde jsou umístěny školní šatny a do 3.NP s učebnami. Na jižní fasádě má pavilon samostatný vstup do 1. PP a 1.NP.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Mezi pavilony „1“, „2“ a „3“ se nachází zpevněná plocha školního dvora. Z této plochy je přímý vstup do kuchyně a jídelny. K  pavilonu „4“ přiléhá byt školníka s vlastním vstupem a propojením do vstupní haly.</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Kolem objektu školy jsou ze všech stran další přilehlé zpevněné komunikační plochy.</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Prostory odborných učeben nevyhovují současným nárokům na výuku. Nášlapné vrstvy podlah z PVC jsou opotřebené, omyvatelné emailové nátěry soklů stěn nevyhovují z estetického hlediska. Z hlediska akustiky nejsou prostory tříd řešeny vůbec. Stejně tak i odvětrání cvičné kuchyňky. Osvětlení tříd nevyhovuje současným hygienickým požadavkům. Vnitřní vybavení a mobiliář jsou technicky a morálně zastaralé.</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u w:val="single"/>
          <w:lang w:eastAsia="cs-CZ"/>
        </w:rPr>
      </w:pPr>
      <w:r w:rsidRPr="009E7B84">
        <w:rPr>
          <w:rFonts w:ascii="Times New Roman" w:eastAsia="Times New Roman" w:hAnsi="Times New Roman" w:cs="Times New Roman"/>
          <w:b/>
          <w:i/>
          <w:color w:val="000000"/>
          <w:sz w:val="24"/>
          <w:szCs w:val="24"/>
          <w:u w:val="single"/>
          <w:lang w:eastAsia="cs-CZ"/>
        </w:rPr>
        <w:t>Navržený stav:</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u w:val="single"/>
          <w:lang w:eastAsia="cs-CZ"/>
        </w:rPr>
      </w:pPr>
      <w:r w:rsidRPr="009E7B84">
        <w:rPr>
          <w:rFonts w:ascii="Times New Roman" w:eastAsia="Times New Roman" w:hAnsi="Times New Roman" w:cs="Times New Roman"/>
          <w:b/>
          <w:i/>
          <w:color w:val="000000"/>
          <w:sz w:val="24"/>
          <w:szCs w:val="24"/>
          <w:u w:val="single"/>
          <w:lang w:eastAsia="cs-CZ"/>
        </w:rPr>
        <w:t>Odborné učebny:</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Je navržena výměna podlahových krytin, odstranění různých výškových úrovní v učebně fyziky, povrchové úpravy stěn a stropů.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Učebny budou opatřeny akustickým podhledem. Všechny vybaveny novým nábytkem a pomůckami.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u w:val="single"/>
          <w:lang w:eastAsia="cs-CZ"/>
        </w:rPr>
      </w:pPr>
      <w:r w:rsidRPr="009E7B84">
        <w:rPr>
          <w:rFonts w:ascii="Times New Roman" w:eastAsia="Times New Roman" w:hAnsi="Times New Roman" w:cs="Times New Roman"/>
          <w:b/>
          <w:i/>
          <w:color w:val="000000"/>
          <w:sz w:val="24"/>
          <w:szCs w:val="24"/>
          <w:u w:val="single"/>
          <w:lang w:eastAsia="cs-CZ"/>
        </w:rPr>
        <w:t>Cvičná kuchyňka:</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Kromě již výše uvedených úprav povrchů jsou v učebně navržena čtyři kuchyňská pracoviště v prostoru, s možností procházení vyučující. Dvě pracoviště v běžné výšce a dvě se sníženou pracovní plochou pro imobilní. Na stěně vpravo od vstupu je situováno mycí centrum, vlevo úložné prostory. Ve zbylém prostoru jsou mobilní stoly a židle s možností různého přestavění dle konkrétního využití.</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Bude instalována vzduchotechnika.</w:t>
      </w:r>
    </w:p>
    <w:p w:rsidR="009E7B84" w:rsidRPr="0084493C" w:rsidRDefault="009E7B84"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lastRenderedPageBreak/>
        <w:t>B.2.7 Základní charakteristika technických a technologických zařízení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a)</w:t>
      </w:r>
      <w:r w:rsidRPr="0084493C">
        <w:rPr>
          <w:rFonts w:ascii="Times New Roman" w:eastAsia="Times New Roman" w:hAnsi="Times New Roman" w:cs="Times New Roman"/>
          <w:color w:val="000000"/>
          <w:sz w:val="24"/>
          <w:szCs w:val="24"/>
          <w:lang w:eastAsia="cs-CZ"/>
        </w:rPr>
        <w:t> technické řešení,</w:t>
      </w:r>
    </w:p>
    <w:p w:rsidR="009E7B84" w:rsidRPr="009E7B84" w:rsidRDefault="009E7B84" w:rsidP="0084493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netýká se této stavby</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t>b)</w:t>
      </w:r>
      <w:r w:rsidRPr="0084493C">
        <w:rPr>
          <w:rFonts w:ascii="Times New Roman" w:eastAsia="Times New Roman" w:hAnsi="Times New Roman" w:cs="Times New Roman"/>
          <w:color w:val="000000"/>
          <w:sz w:val="24"/>
          <w:szCs w:val="24"/>
          <w:lang w:eastAsia="cs-CZ"/>
        </w:rPr>
        <w:t> výčet technických a technologických zařízení.</w:t>
      </w:r>
    </w:p>
    <w:p w:rsidR="009E7B84" w:rsidRDefault="009E7B84"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9E7B84" w:rsidRPr="009E7B84" w:rsidRDefault="009E7B84" w:rsidP="0084493C">
      <w:pPr>
        <w:shd w:val="clear" w:color="auto" w:fill="FFFFFF"/>
        <w:spacing w:after="0" w:line="240" w:lineRule="auto"/>
        <w:jc w:val="both"/>
        <w:rPr>
          <w:rFonts w:ascii="Times New Roman" w:eastAsia="Times New Roman" w:hAnsi="Times New Roman" w:cs="Times New Roman"/>
          <w:b/>
          <w:i/>
          <w:color w:val="000000"/>
          <w:sz w:val="36"/>
          <w:szCs w:val="36"/>
          <w:u w:val="single"/>
          <w:lang w:eastAsia="cs-CZ"/>
        </w:rPr>
      </w:pPr>
      <w:r w:rsidRPr="009E7B84">
        <w:rPr>
          <w:rFonts w:ascii="Times New Roman" w:eastAsia="Times New Roman" w:hAnsi="Times New Roman" w:cs="Times New Roman"/>
          <w:b/>
          <w:i/>
          <w:color w:val="000000"/>
          <w:sz w:val="36"/>
          <w:szCs w:val="36"/>
          <w:u w:val="single"/>
          <w:lang w:eastAsia="cs-CZ"/>
        </w:rPr>
        <w:t>Vzduchotechnika</w:t>
      </w:r>
    </w:p>
    <w:p w:rsidR="009E7B84" w:rsidRPr="009E7B84" w:rsidRDefault="009E7B84" w:rsidP="009E7B84">
      <w:pPr>
        <w:ind w:firstLine="708"/>
        <w:jc w:val="both"/>
        <w:rPr>
          <w:rFonts w:ascii="Times New Roman" w:hAnsi="Times New Roman" w:cs="Times New Roman"/>
          <w:b/>
          <w:i/>
          <w:sz w:val="24"/>
          <w:szCs w:val="24"/>
          <w:u w:val="single"/>
        </w:rPr>
      </w:pPr>
      <w:r w:rsidRPr="009E7B84">
        <w:rPr>
          <w:rFonts w:ascii="Times New Roman" w:hAnsi="Times New Roman" w:cs="Times New Roman"/>
          <w:b/>
          <w:i/>
          <w:sz w:val="24"/>
          <w:szCs w:val="24"/>
          <w:u w:val="single"/>
        </w:rPr>
        <w:t>Zařízení č. 1 : Sociální zařízení</w:t>
      </w:r>
    </w:p>
    <w:p w:rsidR="009E7B84" w:rsidRPr="009E7B84" w:rsidRDefault="009E7B84" w:rsidP="009E7B84">
      <w:pPr>
        <w:pStyle w:val="Normalodsazen"/>
        <w:rPr>
          <w:b/>
          <w:i/>
          <w:szCs w:val="24"/>
        </w:rPr>
      </w:pPr>
      <w:r w:rsidRPr="009E7B84">
        <w:rPr>
          <w:b/>
          <w:i/>
          <w:szCs w:val="24"/>
        </w:rPr>
        <w:t>Základní údaje :</w:t>
      </w:r>
    </w:p>
    <w:p w:rsidR="009E7B84" w:rsidRPr="009E7B84" w:rsidRDefault="009E7B84" w:rsidP="009E7B84">
      <w:pPr>
        <w:pStyle w:val="Normalodsazen"/>
        <w:rPr>
          <w:b/>
          <w:i/>
          <w:szCs w:val="24"/>
        </w:rPr>
      </w:pPr>
      <w:r w:rsidRPr="009E7B84">
        <w:rPr>
          <w:b/>
          <w:i/>
          <w:szCs w:val="24"/>
          <w:u w:val="single"/>
        </w:rPr>
        <w:t>Malý radiální ventilátor</w:t>
      </w:r>
      <w:r w:rsidRPr="009E7B84">
        <w:rPr>
          <w:b/>
          <w:i/>
          <w:szCs w:val="24"/>
        </w:rPr>
        <w:t xml:space="preserve"> (3 ks)</w:t>
      </w:r>
    </w:p>
    <w:p w:rsidR="009E7B84" w:rsidRPr="009E7B84" w:rsidRDefault="009E7B84" w:rsidP="009E7B84">
      <w:pPr>
        <w:pStyle w:val="Normalodsazen"/>
        <w:rPr>
          <w:b/>
          <w:i/>
          <w:szCs w:val="24"/>
        </w:rPr>
      </w:pPr>
      <w:r w:rsidRPr="009E7B84">
        <w:rPr>
          <w:b/>
          <w:i/>
          <w:szCs w:val="24"/>
        </w:rPr>
        <w:t>Vo = 80 m</w:t>
      </w:r>
      <w:r w:rsidRPr="009E7B84">
        <w:rPr>
          <w:b/>
          <w:i/>
          <w:szCs w:val="24"/>
          <w:vertAlign w:val="superscript"/>
        </w:rPr>
        <w:t>3</w:t>
      </w:r>
      <w:r w:rsidRPr="009E7B84">
        <w:rPr>
          <w:b/>
          <w:i/>
          <w:szCs w:val="24"/>
        </w:rPr>
        <w:t>/h</w:t>
      </w:r>
    </w:p>
    <w:p w:rsidR="009E7B84" w:rsidRPr="009E7B84" w:rsidRDefault="009E7B84" w:rsidP="009E7B84">
      <w:pPr>
        <w:jc w:val="both"/>
        <w:rPr>
          <w:rFonts w:ascii="Times New Roman" w:hAnsi="Times New Roman" w:cs="Times New Roman"/>
          <w:b/>
          <w:i/>
          <w:sz w:val="24"/>
          <w:szCs w:val="24"/>
        </w:rPr>
      </w:pPr>
      <w:r w:rsidRPr="009E7B84">
        <w:rPr>
          <w:rFonts w:ascii="Times New Roman" w:hAnsi="Times New Roman" w:cs="Times New Roman"/>
          <w:b/>
          <w:i/>
          <w:sz w:val="24"/>
          <w:szCs w:val="24"/>
        </w:rPr>
        <w:tab/>
        <w:t>N</w:t>
      </w:r>
      <w:r w:rsidRPr="009E7B84">
        <w:rPr>
          <w:rFonts w:ascii="Times New Roman" w:hAnsi="Times New Roman" w:cs="Times New Roman"/>
          <w:b/>
          <w:i/>
          <w:sz w:val="24"/>
          <w:szCs w:val="24"/>
          <w:vertAlign w:val="subscript"/>
        </w:rPr>
        <w:t>o</w:t>
      </w:r>
      <w:r w:rsidRPr="009E7B84">
        <w:rPr>
          <w:rFonts w:ascii="Times New Roman" w:hAnsi="Times New Roman" w:cs="Times New Roman"/>
          <w:b/>
          <w:i/>
          <w:sz w:val="24"/>
          <w:szCs w:val="24"/>
        </w:rPr>
        <w:t xml:space="preserve"> = 0,017 kW, 230 V, 50 Hz</w:t>
      </w:r>
    </w:p>
    <w:p w:rsidR="009E7B84" w:rsidRPr="009E7B84" w:rsidRDefault="009E7B84" w:rsidP="009E7B84">
      <w:pPr>
        <w:pStyle w:val="Normalodsazen"/>
        <w:rPr>
          <w:b/>
          <w:i/>
          <w:szCs w:val="24"/>
        </w:rPr>
      </w:pPr>
      <w:r w:rsidRPr="009E7B84">
        <w:rPr>
          <w:b/>
          <w:i/>
          <w:szCs w:val="24"/>
        </w:rPr>
        <w:t>Technické řešení :</w:t>
      </w:r>
    </w:p>
    <w:p w:rsidR="009E7B84" w:rsidRPr="009E7B84" w:rsidRDefault="009E7B84" w:rsidP="009E7B84">
      <w:pPr>
        <w:pStyle w:val="Normalodsazen"/>
        <w:ind w:firstLine="708"/>
        <w:rPr>
          <w:b/>
          <w:i/>
          <w:szCs w:val="24"/>
        </w:rPr>
      </w:pPr>
      <w:r w:rsidRPr="009E7B84">
        <w:rPr>
          <w:b/>
          <w:i/>
          <w:szCs w:val="24"/>
        </w:rPr>
        <w:t>V prostoru sociálního zařízení (WC pro imobilní) v 1.NP až 3.NP je navrženo odvětrání.</w:t>
      </w:r>
    </w:p>
    <w:p w:rsidR="009E7B84" w:rsidRPr="009E7B84" w:rsidRDefault="009E7B84" w:rsidP="009E7B84">
      <w:pPr>
        <w:pStyle w:val="Normalodsazen"/>
        <w:ind w:firstLine="708"/>
        <w:rPr>
          <w:b/>
          <w:i/>
          <w:szCs w:val="24"/>
        </w:rPr>
      </w:pPr>
      <w:r w:rsidRPr="009E7B84">
        <w:rPr>
          <w:b/>
          <w:i/>
          <w:szCs w:val="24"/>
        </w:rPr>
        <w:t>Odvod vzduchu zajišťují malé radiální ventilátory, se zpětnou klapkou na výtlaku. Výfuk vzduchu je veden svislým kruhovým potrubím do venkovního prostoru. Ve střešním prostoru bude potrubí opatřeno tepelnou izolací. Prostup střechou – viz. stavební část. Ze stoupacího potrubí bude odváděn kondenzát pomocí zápachové uzávěry do kanalizace.</w:t>
      </w:r>
    </w:p>
    <w:p w:rsidR="009E7B84" w:rsidRPr="009E7B84" w:rsidRDefault="009E7B84" w:rsidP="009E7B84">
      <w:pPr>
        <w:pStyle w:val="Normalodsazen"/>
        <w:ind w:firstLine="708"/>
        <w:rPr>
          <w:b/>
          <w:i/>
          <w:szCs w:val="24"/>
        </w:rPr>
      </w:pPr>
      <w:r w:rsidRPr="009E7B84">
        <w:rPr>
          <w:b/>
          <w:i/>
          <w:szCs w:val="24"/>
        </w:rPr>
        <w:t>Úhrada odváděného vzduchu je podtlakem z okolních prostor. Vzduch je pod tlakem přiváděn z okolních prostor přes dveřní mřížky.</w:t>
      </w:r>
    </w:p>
    <w:p w:rsidR="009E7B84" w:rsidRPr="009E7B84" w:rsidRDefault="009E7B84" w:rsidP="009E7B84">
      <w:pPr>
        <w:pStyle w:val="Normalodsazen"/>
        <w:rPr>
          <w:b/>
          <w:i/>
          <w:szCs w:val="24"/>
        </w:rPr>
      </w:pPr>
      <w:r w:rsidRPr="009E7B84">
        <w:rPr>
          <w:b/>
          <w:i/>
          <w:szCs w:val="24"/>
        </w:rPr>
        <w:t>Ovládání :</w:t>
      </w:r>
    </w:p>
    <w:p w:rsidR="009E7B84" w:rsidRPr="009E7B84" w:rsidRDefault="009E7B84" w:rsidP="009E7B84">
      <w:pPr>
        <w:ind w:firstLine="708"/>
        <w:jc w:val="both"/>
        <w:rPr>
          <w:rFonts w:ascii="Times New Roman" w:hAnsi="Times New Roman" w:cs="Times New Roman"/>
          <w:b/>
          <w:i/>
          <w:sz w:val="24"/>
          <w:szCs w:val="24"/>
        </w:rPr>
      </w:pPr>
      <w:r w:rsidRPr="009E7B84">
        <w:rPr>
          <w:rFonts w:ascii="Times New Roman" w:hAnsi="Times New Roman" w:cs="Times New Roman"/>
          <w:b/>
          <w:i/>
          <w:sz w:val="24"/>
          <w:szCs w:val="24"/>
        </w:rPr>
        <w:t xml:space="preserve">Ovládání ventilátorů je odvozeno od světelných vypínačů v jednotlivých místnostech. Ventilátory jsou v provedení s automatickým doběhem.  </w:t>
      </w:r>
    </w:p>
    <w:p w:rsidR="009E7B84" w:rsidRPr="009E7B84" w:rsidRDefault="009E7B84" w:rsidP="009E7B84">
      <w:pPr>
        <w:tabs>
          <w:tab w:val="left" w:pos="709"/>
        </w:tabs>
        <w:jc w:val="both"/>
        <w:rPr>
          <w:rFonts w:ascii="Times New Roman" w:hAnsi="Times New Roman" w:cs="Times New Roman"/>
          <w:b/>
          <w:i/>
          <w:sz w:val="24"/>
          <w:szCs w:val="24"/>
        </w:rPr>
      </w:pPr>
    </w:p>
    <w:p w:rsidR="009E7B84" w:rsidRPr="009E7B84" w:rsidRDefault="009E7B84" w:rsidP="009E7B84">
      <w:pPr>
        <w:ind w:firstLine="708"/>
        <w:jc w:val="both"/>
        <w:rPr>
          <w:rFonts w:ascii="Times New Roman" w:hAnsi="Times New Roman" w:cs="Times New Roman"/>
          <w:b/>
          <w:i/>
          <w:sz w:val="24"/>
          <w:szCs w:val="24"/>
          <w:u w:val="single"/>
        </w:rPr>
      </w:pPr>
      <w:r w:rsidRPr="009E7B84">
        <w:rPr>
          <w:rFonts w:ascii="Times New Roman" w:hAnsi="Times New Roman" w:cs="Times New Roman"/>
          <w:b/>
          <w:i/>
          <w:sz w:val="24"/>
          <w:szCs w:val="24"/>
          <w:u w:val="single"/>
        </w:rPr>
        <w:t>Zařízení č. 2 : Cvičná kuchyňka</w:t>
      </w:r>
    </w:p>
    <w:p w:rsidR="009E7B84" w:rsidRPr="009E7B84" w:rsidRDefault="009E7B84" w:rsidP="009E7B84">
      <w:pPr>
        <w:pStyle w:val="Normalodsazen"/>
        <w:rPr>
          <w:b/>
          <w:i/>
          <w:szCs w:val="24"/>
        </w:rPr>
      </w:pPr>
      <w:r w:rsidRPr="009E7B84">
        <w:rPr>
          <w:b/>
          <w:i/>
          <w:szCs w:val="24"/>
        </w:rPr>
        <w:t>Základní údaje :</w:t>
      </w:r>
    </w:p>
    <w:p w:rsidR="009E7B84" w:rsidRPr="009E7B84" w:rsidRDefault="009E7B84" w:rsidP="009E7B84">
      <w:pPr>
        <w:pStyle w:val="Normalodsazen"/>
        <w:rPr>
          <w:b/>
          <w:i/>
          <w:szCs w:val="24"/>
        </w:rPr>
      </w:pPr>
      <w:r w:rsidRPr="009E7B84">
        <w:rPr>
          <w:b/>
          <w:i/>
          <w:szCs w:val="24"/>
          <w:u w:val="single"/>
        </w:rPr>
        <w:t>Ostrůvkový odsavač par</w:t>
      </w:r>
      <w:r w:rsidRPr="009E7B84">
        <w:rPr>
          <w:b/>
          <w:i/>
          <w:szCs w:val="24"/>
        </w:rPr>
        <w:t xml:space="preserve"> (2 ks)</w:t>
      </w:r>
    </w:p>
    <w:p w:rsidR="009E7B84" w:rsidRPr="009E7B84" w:rsidRDefault="009E7B84" w:rsidP="009E7B84">
      <w:pPr>
        <w:pStyle w:val="Normalodsazen"/>
        <w:rPr>
          <w:b/>
          <w:i/>
          <w:szCs w:val="24"/>
        </w:rPr>
      </w:pPr>
      <w:r w:rsidRPr="009E7B84">
        <w:rPr>
          <w:b/>
          <w:i/>
          <w:szCs w:val="24"/>
        </w:rPr>
        <w:t>V</w:t>
      </w:r>
      <w:r w:rsidRPr="009E7B84">
        <w:rPr>
          <w:b/>
          <w:i/>
          <w:szCs w:val="24"/>
          <w:vertAlign w:val="subscript"/>
        </w:rPr>
        <w:t>C</w:t>
      </w:r>
      <w:r w:rsidRPr="009E7B84">
        <w:rPr>
          <w:b/>
          <w:i/>
          <w:szCs w:val="24"/>
        </w:rPr>
        <w:t xml:space="preserve"> = 500 m</w:t>
      </w:r>
      <w:r w:rsidRPr="009E7B84">
        <w:rPr>
          <w:b/>
          <w:i/>
          <w:szCs w:val="24"/>
          <w:vertAlign w:val="superscript"/>
        </w:rPr>
        <w:t>3</w:t>
      </w:r>
      <w:r w:rsidRPr="009E7B84">
        <w:rPr>
          <w:b/>
          <w:i/>
          <w:szCs w:val="24"/>
        </w:rPr>
        <w:t>/h – oběhový vzduch</w:t>
      </w:r>
    </w:p>
    <w:p w:rsidR="009E7B84" w:rsidRPr="009E7B84" w:rsidRDefault="009E7B84" w:rsidP="009E7B84">
      <w:pPr>
        <w:jc w:val="both"/>
        <w:rPr>
          <w:rFonts w:ascii="Times New Roman" w:hAnsi="Times New Roman" w:cs="Times New Roman"/>
          <w:b/>
          <w:i/>
          <w:sz w:val="24"/>
          <w:szCs w:val="24"/>
        </w:rPr>
      </w:pPr>
      <w:r w:rsidRPr="009E7B84">
        <w:rPr>
          <w:rFonts w:ascii="Times New Roman" w:hAnsi="Times New Roman" w:cs="Times New Roman"/>
          <w:b/>
          <w:i/>
          <w:sz w:val="24"/>
          <w:szCs w:val="24"/>
        </w:rPr>
        <w:tab/>
        <w:t>N</w:t>
      </w:r>
      <w:r w:rsidRPr="009E7B84">
        <w:rPr>
          <w:rFonts w:ascii="Times New Roman" w:hAnsi="Times New Roman" w:cs="Times New Roman"/>
          <w:b/>
          <w:i/>
          <w:sz w:val="24"/>
          <w:szCs w:val="24"/>
          <w:vertAlign w:val="subscript"/>
        </w:rPr>
        <w:t>o</w:t>
      </w:r>
      <w:r w:rsidRPr="009E7B84">
        <w:rPr>
          <w:rFonts w:ascii="Times New Roman" w:hAnsi="Times New Roman" w:cs="Times New Roman"/>
          <w:b/>
          <w:i/>
          <w:sz w:val="24"/>
          <w:szCs w:val="24"/>
        </w:rPr>
        <w:t xml:space="preserve"> = 0,27 kW, 230 V, 50 Hz</w:t>
      </w:r>
    </w:p>
    <w:p w:rsidR="009E7B84" w:rsidRPr="009E7B84" w:rsidRDefault="009E7B84" w:rsidP="009E7B84">
      <w:pPr>
        <w:pStyle w:val="Normalodsazen"/>
        <w:rPr>
          <w:b/>
          <w:i/>
          <w:szCs w:val="24"/>
        </w:rPr>
      </w:pPr>
    </w:p>
    <w:p w:rsidR="009E7B84" w:rsidRPr="009E7B84" w:rsidRDefault="009E7B84" w:rsidP="009E7B84">
      <w:pPr>
        <w:pStyle w:val="Normalodsazen"/>
        <w:rPr>
          <w:b/>
          <w:i/>
          <w:szCs w:val="24"/>
        </w:rPr>
      </w:pPr>
      <w:r w:rsidRPr="009E7B84">
        <w:rPr>
          <w:b/>
          <w:i/>
          <w:szCs w:val="24"/>
        </w:rPr>
        <w:t>Technické řešení :</w:t>
      </w:r>
    </w:p>
    <w:p w:rsidR="009E7B84" w:rsidRPr="009E7B84" w:rsidRDefault="009E7B84" w:rsidP="009E7B84">
      <w:pPr>
        <w:pStyle w:val="Normalodsazen"/>
        <w:ind w:firstLine="708"/>
        <w:rPr>
          <w:b/>
          <w:i/>
          <w:szCs w:val="24"/>
        </w:rPr>
      </w:pPr>
      <w:r w:rsidRPr="009E7B84">
        <w:rPr>
          <w:b/>
          <w:i/>
          <w:szCs w:val="24"/>
        </w:rPr>
        <w:t xml:space="preserve">Prostor místnosti 1.01 Cvičná kuchyňka v 1.NP pavilonu „1“ bude větrán přirozeně okny. Pro občasné použití sporáků pro výuku je navrženo osazení cirkulačních odsavačů par pro zachycení tuků a pachů. </w:t>
      </w:r>
    </w:p>
    <w:p w:rsidR="009E7B84" w:rsidRPr="009E7B84" w:rsidRDefault="009E7B84" w:rsidP="009E7B84">
      <w:pPr>
        <w:pStyle w:val="Normalodsazen"/>
        <w:ind w:firstLine="708"/>
        <w:rPr>
          <w:b/>
          <w:i/>
          <w:szCs w:val="24"/>
        </w:rPr>
      </w:pPr>
      <w:r w:rsidRPr="009E7B84">
        <w:rPr>
          <w:b/>
          <w:i/>
          <w:szCs w:val="24"/>
        </w:rPr>
        <w:t xml:space="preserve">Pro úpravu znehodnoceného vzduchu od jednotlivých sporáků jsou osazeny kuchyňské odsavače par s osvětlením, kovovými tukovými filtry, uhlíkovým filtrem a radiálním ventilátorem.  </w:t>
      </w:r>
    </w:p>
    <w:p w:rsidR="009E7B84" w:rsidRPr="009E7B84" w:rsidRDefault="009E7B84" w:rsidP="009E7B84">
      <w:pPr>
        <w:pStyle w:val="Normalodsazen"/>
        <w:rPr>
          <w:b/>
          <w:i/>
          <w:szCs w:val="24"/>
        </w:rPr>
      </w:pPr>
      <w:r w:rsidRPr="009E7B84">
        <w:rPr>
          <w:b/>
          <w:i/>
          <w:szCs w:val="24"/>
        </w:rPr>
        <w:t>Ovládání :</w:t>
      </w:r>
    </w:p>
    <w:p w:rsidR="009E7B84" w:rsidRPr="009E7B84" w:rsidRDefault="009E7B84" w:rsidP="009E7B84">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9E7B84">
        <w:rPr>
          <w:rFonts w:ascii="Times New Roman" w:eastAsia="Times New Roman" w:hAnsi="Times New Roman" w:cs="Times New Roman"/>
          <w:b/>
          <w:i/>
          <w:color w:val="000000"/>
          <w:sz w:val="24"/>
          <w:szCs w:val="24"/>
          <w:lang w:eastAsia="cs-CZ"/>
        </w:rPr>
        <w:t xml:space="preserve">Jednotlivé odsavače par jsou spouštěny pomocí samostatných vypínačů zapnuto/vypnuto na každém odsavači.  </w:t>
      </w:r>
    </w:p>
    <w:p w:rsidR="009E7B84" w:rsidRDefault="009E7B84">
      <w:pP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br w:type="page"/>
      </w:r>
    </w:p>
    <w:p w:rsidR="009E7B84" w:rsidRPr="005E7425" w:rsidRDefault="005E7425" w:rsidP="0084493C">
      <w:pPr>
        <w:shd w:val="clear" w:color="auto" w:fill="FFFFFF"/>
        <w:spacing w:after="0" w:line="240" w:lineRule="auto"/>
        <w:jc w:val="both"/>
        <w:rPr>
          <w:rFonts w:ascii="Times New Roman" w:eastAsia="Times New Roman" w:hAnsi="Times New Roman" w:cs="Times New Roman"/>
          <w:b/>
          <w:i/>
          <w:color w:val="000000"/>
          <w:sz w:val="36"/>
          <w:szCs w:val="36"/>
          <w:u w:val="single"/>
          <w:lang w:eastAsia="cs-CZ"/>
        </w:rPr>
      </w:pPr>
      <w:r w:rsidRPr="005E7425">
        <w:rPr>
          <w:rFonts w:ascii="Times New Roman" w:eastAsia="Times New Roman" w:hAnsi="Times New Roman" w:cs="Times New Roman"/>
          <w:b/>
          <w:i/>
          <w:color w:val="000000"/>
          <w:sz w:val="36"/>
          <w:szCs w:val="36"/>
          <w:u w:val="single"/>
          <w:lang w:eastAsia="cs-CZ"/>
        </w:rPr>
        <w:lastRenderedPageBreak/>
        <w:t>Silnoproud</w:t>
      </w:r>
    </w:p>
    <w:p w:rsidR="005E7425" w:rsidRPr="005E7425" w:rsidRDefault="005E7425" w:rsidP="005E7425">
      <w:pPr>
        <w:pStyle w:val="Normalodsazen"/>
        <w:ind w:firstLine="708"/>
        <w:rPr>
          <w:b/>
          <w:i/>
          <w:szCs w:val="24"/>
        </w:rPr>
      </w:pPr>
      <w:r w:rsidRPr="005E7425">
        <w:rPr>
          <w:b/>
          <w:i/>
          <w:szCs w:val="24"/>
        </w:rPr>
        <w:t>Modernizací řešených prostorů dochází k navýšení odběru el.energie. Předpokládá se, že výpočtové navýšení soudobého odběru o cca 8,0 kW neovlivní dimenze stávajících hlavních rozvodů školy ani hodnotu stávajícího jističe před elektroměrem. Stávající elektroinstalace v řešených prostorách bude demontována v celém rozsahu.</w:t>
      </w:r>
    </w:p>
    <w:p w:rsidR="005E7425" w:rsidRPr="005E7425" w:rsidRDefault="005E7425" w:rsidP="005E7425">
      <w:pPr>
        <w:pStyle w:val="Normalodsazen"/>
        <w:ind w:firstLine="708"/>
        <w:rPr>
          <w:b/>
          <w:i/>
          <w:szCs w:val="24"/>
        </w:rPr>
      </w:pPr>
      <w:r w:rsidRPr="005E7425">
        <w:rPr>
          <w:b/>
          <w:i/>
          <w:szCs w:val="24"/>
        </w:rPr>
        <w:tab/>
        <w:t xml:space="preserve">Zásuvkové obvody budou provedeny kabely CYKY-J 3x2.5, jištěny jističi 16A/char.B, světelné rozvody kabely CYKY-J 3x1.5, jištěny 10A/char.B. </w:t>
      </w:r>
    </w:p>
    <w:p w:rsidR="005E7425" w:rsidRPr="005E7425" w:rsidRDefault="005E7425" w:rsidP="005E7425">
      <w:pPr>
        <w:pStyle w:val="Normalodsazen"/>
        <w:ind w:firstLine="708"/>
        <w:rPr>
          <w:b/>
          <w:i/>
          <w:szCs w:val="24"/>
        </w:rPr>
      </w:pPr>
      <w:r w:rsidRPr="005E7425">
        <w:rPr>
          <w:b/>
          <w:i/>
          <w:szCs w:val="24"/>
        </w:rPr>
        <w:tab/>
        <w:t>Veškeré zásuvkové obvody v objektu budou přes proudový chránič s</w:t>
      </w:r>
      <w:r>
        <w:rPr>
          <w:b/>
          <w:i/>
          <w:szCs w:val="24"/>
        </w:rPr>
        <w:t> </w:t>
      </w:r>
      <w:r w:rsidRPr="005E7425">
        <w:rPr>
          <w:b/>
          <w:i/>
          <w:szCs w:val="24"/>
        </w:rPr>
        <w:t>vybavovacím</w:t>
      </w:r>
      <w:r>
        <w:rPr>
          <w:b/>
          <w:i/>
          <w:szCs w:val="24"/>
        </w:rPr>
        <w:t xml:space="preserve"> </w:t>
      </w:r>
      <w:r w:rsidRPr="005E7425">
        <w:rPr>
          <w:b/>
          <w:i/>
          <w:szCs w:val="24"/>
        </w:rPr>
        <w:t xml:space="preserve">proudem 30mA (zásuvky užívány osobami bez elektrotechnické kvalifikace dle ČSN 33 2000-4-41ed.3). </w:t>
      </w:r>
    </w:p>
    <w:p w:rsidR="005E7425" w:rsidRPr="005E7425" w:rsidRDefault="005E7425" w:rsidP="005E7425">
      <w:pPr>
        <w:pStyle w:val="Normalodsazen"/>
        <w:ind w:firstLine="708"/>
        <w:rPr>
          <w:b/>
          <w:i/>
          <w:szCs w:val="24"/>
        </w:rPr>
      </w:pPr>
      <w:r w:rsidRPr="005E7425">
        <w:rPr>
          <w:b/>
          <w:i/>
          <w:szCs w:val="24"/>
        </w:rPr>
        <w:tab/>
        <w:t>Nové kabelové rozvody se v prostoru chodeb uloží převážně ve stávajících kabelových kanálech pod stropem.</w:t>
      </w:r>
    </w:p>
    <w:p w:rsidR="005E7425" w:rsidRPr="005E7425" w:rsidRDefault="005E7425" w:rsidP="005E7425">
      <w:pPr>
        <w:pStyle w:val="Normalodsazen"/>
        <w:ind w:firstLine="708"/>
        <w:rPr>
          <w:b/>
          <w:i/>
          <w:szCs w:val="24"/>
        </w:rPr>
      </w:pPr>
      <w:r w:rsidRPr="005E7425">
        <w:rPr>
          <w:b/>
          <w:i/>
          <w:szCs w:val="24"/>
        </w:rPr>
        <w:t>Ve stropních částech zájmových prostorů se vodiče uloží nad podhledy, ve stěnách se vodiče zasekají pod omítku.</w:t>
      </w:r>
    </w:p>
    <w:p w:rsidR="005E7425" w:rsidRPr="005E7425" w:rsidRDefault="005E7425" w:rsidP="005E7425">
      <w:pPr>
        <w:rPr>
          <w:rFonts w:ascii="Times New Roman" w:hAnsi="Times New Roman" w:cs="Times New Roman"/>
          <w:b/>
          <w:i/>
          <w:sz w:val="24"/>
          <w:szCs w:val="24"/>
        </w:rPr>
      </w:pPr>
    </w:p>
    <w:p w:rsidR="005E7425" w:rsidRPr="005E7425" w:rsidRDefault="005E7425" w:rsidP="005E7425">
      <w:pPr>
        <w:rPr>
          <w:rFonts w:ascii="Times New Roman" w:hAnsi="Times New Roman" w:cs="Times New Roman"/>
          <w:b/>
          <w:i/>
          <w:sz w:val="24"/>
          <w:szCs w:val="24"/>
          <w:u w:val="single"/>
        </w:rPr>
      </w:pPr>
      <w:r w:rsidRPr="005E7425">
        <w:rPr>
          <w:rFonts w:ascii="Times New Roman" w:hAnsi="Times New Roman" w:cs="Times New Roman"/>
          <w:b/>
          <w:bCs/>
          <w:i/>
          <w:sz w:val="24"/>
          <w:szCs w:val="24"/>
          <w:u w:val="single"/>
        </w:rPr>
        <w:t xml:space="preserve">Pavilon 1 – 1.np až 3.np - WC pro imobilní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Ve stávajících chodbách 1. až 3.np budou vybudována nová sociální zařízení pro imobilní žáky.  Osvětlení bude kruhovým LED svítidlem, osazeným na stropě a ovládaným spínačem u vstupu do prostoru (výška spínače max 1,0m nad podlahou). Vzduchotechnika bude ovládána souběžně s osvětlením, doběh bude součástí dodávky ventilátorů. Pro signalizační systém (dodávka SLB) bude přiveden napájecí kabel CYKY-J 3x1.5 nad podhled s rezervní délkou cca 5m. Pro tyto obvody budou do rozvaděče RH doplněny jističe 1f/10A/char.B – osvětlení a jistič 1f/6A/char.B – signal.systém. </w:t>
      </w: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 xml:space="preserve">Pavilon 1 – šikmá plošina pro imobilní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Na schodišti 1.pp až 3.np bude osazena nová šikmá plošina pro imobilní žáky. Pohon této plošiny bude osazen ve 3.np. Přívod bude ze stávajícího rozvaděče RS221 v 1.np (osadit jistič 3f/20A/char.C). Přívod bude kabelem CYKY-J 5x2.5 uloženým ve vkládací liště LHD 40x40 stoupacím vedením až do místa připojení. Ve 3.np bude ponechán volný vývod cca 5m. </w:t>
      </w: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 xml:space="preserve">Pavilon 4 – svislá plošina pro imobilní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Na schodišti 1. až 3.np bude osazena nová svislá plošina pro imobilní žáky. Pohon této plošiny bude osazen v 1.np. Přívod bude ze stávajícího rozvaděče RM v 1.np (osadit jistič 3f/25A/char.C). Přívod bude kabelem CYKY-J 5x4 uloženým ve vkládací liště LHD 40x40. V 1.np bude ponechán volný vývod cca 5m. </w:t>
      </w: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 xml:space="preserve">Pavilon 4 – šikmé plošiny pro imobilní  </w:t>
      </w:r>
    </w:p>
    <w:p w:rsidR="005E7425" w:rsidRPr="005E7425" w:rsidRDefault="005E7425" w:rsidP="005E7425">
      <w:pPr>
        <w:jc w:val="both"/>
        <w:rPr>
          <w:rFonts w:ascii="Times New Roman" w:hAnsi="Times New Roman" w:cs="Times New Roman"/>
          <w:b/>
          <w:bCs/>
          <w:i/>
          <w:sz w:val="24"/>
          <w:szCs w:val="24"/>
        </w:rPr>
      </w:pPr>
      <w:r w:rsidRPr="005E7425">
        <w:rPr>
          <w:rFonts w:ascii="Times New Roman" w:hAnsi="Times New Roman" w:cs="Times New Roman"/>
          <w:b/>
          <w:bCs/>
          <w:i/>
          <w:sz w:val="24"/>
          <w:szCs w:val="24"/>
        </w:rPr>
        <w:tab/>
        <w:t xml:space="preserve">Na schodišti 1. až 3.np budou osazeny dvě nové šikmé plošiny pro imobilní žáky. Pohony těchto plošin budou osazeny v 1.np vždy u příslušného schodišťového ramene. </w:t>
      </w:r>
    </w:p>
    <w:p w:rsidR="005E7425" w:rsidRPr="005E7425" w:rsidRDefault="005E7425" w:rsidP="005E7425">
      <w:pPr>
        <w:jc w:val="both"/>
        <w:rPr>
          <w:rFonts w:ascii="Times New Roman" w:hAnsi="Times New Roman" w:cs="Times New Roman"/>
          <w:b/>
          <w:bCs/>
          <w:i/>
          <w:sz w:val="24"/>
          <w:szCs w:val="24"/>
        </w:rPr>
      </w:pPr>
      <w:r w:rsidRPr="005E7425">
        <w:rPr>
          <w:rFonts w:ascii="Times New Roman" w:hAnsi="Times New Roman" w:cs="Times New Roman"/>
          <w:b/>
          <w:bCs/>
          <w:i/>
          <w:sz w:val="24"/>
          <w:szCs w:val="24"/>
        </w:rPr>
        <w:tab/>
        <w:t xml:space="preserve">Stávající přívodní kabel do rozvaděče RS15.1 bude přerušen a ukončen v novém rozvaděči RS15, který bude osazen v blízkosti plošin. Z tohoto rozvaděče bude nově připojen </w:t>
      </w:r>
      <w:r w:rsidRPr="005E7425">
        <w:rPr>
          <w:rFonts w:ascii="Times New Roman" w:hAnsi="Times New Roman" w:cs="Times New Roman"/>
          <w:b/>
          <w:bCs/>
          <w:i/>
          <w:sz w:val="24"/>
          <w:szCs w:val="24"/>
        </w:rPr>
        <w:lastRenderedPageBreak/>
        <w:t>stávající rozvaděč RS15 a obě plošiny. Rozvaděč RS15 se připojí kabelem CYKY-J 4x10, plošiny kabely CYKY-J 3x2.5. Pro ty budou v rozvaděči osazeny jističe 3f/20A/char.C.  V místě připojení pohonů budou ponechány volné vývody cca 5m.</w:t>
      </w:r>
    </w:p>
    <w:p w:rsidR="005E7425" w:rsidRPr="005E7425" w:rsidRDefault="005E7425" w:rsidP="005E7425">
      <w:pPr>
        <w:rPr>
          <w:rFonts w:ascii="Times New Roman" w:hAnsi="Times New Roman" w:cs="Times New Roman"/>
          <w:b/>
          <w:i/>
          <w:sz w:val="24"/>
          <w:szCs w:val="24"/>
        </w:rPr>
      </w:pP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Pavilon 1 – m.č. 1.01 - cvičná kuchyňka</w:t>
      </w:r>
    </w:p>
    <w:p w:rsidR="005E7425" w:rsidRPr="005E7425" w:rsidRDefault="005E7425" w:rsidP="005E7425">
      <w:pPr>
        <w:jc w:val="both"/>
        <w:rPr>
          <w:rFonts w:ascii="Times New Roman" w:hAnsi="Times New Roman" w:cs="Times New Roman"/>
          <w:b/>
          <w:bCs/>
          <w:i/>
          <w:sz w:val="24"/>
          <w:szCs w:val="24"/>
        </w:rPr>
      </w:pPr>
      <w:r w:rsidRPr="005E7425">
        <w:rPr>
          <w:rFonts w:ascii="Times New Roman" w:hAnsi="Times New Roman" w:cs="Times New Roman"/>
          <w:b/>
          <w:bCs/>
          <w:i/>
          <w:sz w:val="24"/>
          <w:szCs w:val="24"/>
        </w:rPr>
        <w:tab/>
      </w:r>
      <w:r w:rsidRPr="005E7425">
        <w:rPr>
          <w:rFonts w:ascii="Times New Roman" w:hAnsi="Times New Roman" w:cs="Times New Roman"/>
          <w:b/>
          <w:i/>
          <w:sz w:val="24"/>
          <w:szCs w:val="24"/>
        </w:rPr>
        <w:t xml:space="preserve">Vedle vstupních dveří se osadí nový rozvaděče </w:t>
      </w:r>
      <w:r w:rsidRPr="005E7425">
        <w:rPr>
          <w:rFonts w:ascii="Times New Roman" w:hAnsi="Times New Roman" w:cs="Times New Roman"/>
          <w:b/>
          <w:bCs/>
          <w:i/>
          <w:sz w:val="24"/>
          <w:szCs w:val="24"/>
        </w:rPr>
        <w:t>RP1.01</w:t>
      </w:r>
      <w:r w:rsidRPr="005E7425">
        <w:rPr>
          <w:rFonts w:ascii="Times New Roman" w:hAnsi="Times New Roman" w:cs="Times New Roman"/>
          <w:b/>
          <w:i/>
          <w:sz w:val="24"/>
          <w:szCs w:val="24"/>
        </w:rPr>
        <w:t>, ve kterém budou jištěny veškeré vývody vč. osvětlení a zásuvek v učebně. Připojen bude kabelem CYKY 5x10 ze stávajícího rozvaděče RS2, který bude doplněn o jistič 3f/32A/char.B. Rozdělení soustavy TN-C-S bude provedeno v rozvaděči RS2.</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bCs/>
          <w:i/>
          <w:sz w:val="24"/>
          <w:szCs w:val="24"/>
        </w:rPr>
        <w:tab/>
      </w:r>
      <w:r w:rsidRPr="005E7425">
        <w:rPr>
          <w:rFonts w:ascii="Times New Roman" w:hAnsi="Times New Roman" w:cs="Times New Roman"/>
          <w:b/>
          <w:i/>
          <w:sz w:val="24"/>
          <w:szCs w:val="24"/>
        </w:rPr>
        <w:t xml:space="preserve">V prostoru budou vytvořena čtyři pracovní místa, kde budou osazeny elektrické sporáky ES1-ES4), myčka (Z/M) a digestoře (D). Také zde bude umístěna lednice (Z/L).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Elektrické sporáky se připojí kabely CYKY-J 5x2.5 přes třípólové vypínače na zdi. Pro myčku je navržen samostatný zásuvkový vývod. Nad pracovní plochy budou provedeny další zásuvkové vývody pro ostatní ruční spotřebiče. Veškeré toto zařízení bude odpojitelné tlačítkem CS u vstupu do místnosti. </w:t>
      </w:r>
    </w:p>
    <w:p w:rsidR="005E7425" w:rsidRPr="005E7425" w:rsidRDefault="005E7425" w:rsidP="005E7425">
      <w:pPr>
        <w:jc w:val="both"/>
        <w:rPr>
          <w:rFonts w:ascii="Times New Roman" w:hAnsi="Times New Roman" w:cs="Times New Roman"/>
          <w:b/>
          <w:bCs/>
          <w:i/>
          <w:sz w:val="24"/>
          <w:szCs w:val="24"/>
        </w:rPr>
      </w:pPr>
      <w:r w:rsidRPr="005E7425">
        <w:rPr>
          <w:rFonts w:ascii="Times New Roman" w:hAnsi="Times New Roman" w:cs="Times New Roman"/>
          <w:b/>
          <w:i/>
          <w:sz w:val="24"/>
          <w:szCs w:val="24"/>
        </w:rPr>
        <w:tab/>
        <w:t xml:space="preserve">Osvětlení učebny je navrženo zářivkovými svítidly 2x49W přisazenými, s matnou mřížkou a elektronickým předřadníkem, fy Trevos.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bCs/>
          <w:i/>
          <w:sz w:val="24"/>
          <w:szCs w:val="24"/>
        </w:rPr>
        <w:tab/>
      </w:r>
      <w:r w:rsidRPr="005E7425">
        <w:rPr>
          <w:rFonts w:ascii="Times New Roman" w:hAnsi="Times New Roman" w:cs="Times New Roman"/>
          <w:b/>
          <w:i/>
          <w:sz w:val="24"/>
          <w:szCs w:val="24"/>
        </w:rPr>
        <w:t xml:space="preserve">Ovládání osvětlení bude spínači v provedení pod omítku, v učebně bude spínána každá řada svítidel samostatně, a centrálně pak nadřazeným spínačem barevně odlišeným nebo s popisem „CV“. Spínače se osadí ve výšce 1,0m nad podlahou. Osvětlení pracovních míst bude zářivkovými svítidly s vestavěnými spínači.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K pracovním místům se sporáky budou kabely uloženy do trubek v podlaze, dále pak ve vkládacích lištách po nábytku.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Odsávání par je řešeno osazením digestoří (2ks) každá vždy nad dvěma sporáky. Přívody pro tato zařízení bude kabely CYKY-J 3x1.5, spínání je součástí dodávky zařízení. </w:t>
      </w:r>
    </w:p>
    <w:p w:rsidR="005E7425" w:rsidRPr="005E7425" w:rsidRDefault="005E7425" w:rsidP="005E7425">
      <w:pPr>
        <w:rPr>
          <w:rFonts w:ascii="Times New Roman" w:hAnsi="Times New Roman" w:cs="Times New Roman"/>
          <w:b/>
          <w:i/>
          <w:sz w:val="24"/>
          <w:szCs w:val="24"/>
        </w:rPr>
      </w:pP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Pavilon 1 – m.č. 348 – učebna jazyků</w:t>
      </w:r>
    </w:p>
    <w:p w:rsidR="005E7425" w:rsidRPr="005E7425" w:rsidRDefault="005E7425" w:rsidP="005E7425">
      <w:pPr>
        <w:rPr>
          <w:rFonts w:ascii="Times New Roman" w:hAnsi="Times New Roman" w:cs="Times New Roman"/>
          <w:b/>
          <w:bCs/>
          <w:i/>
          <w:sz w:val="24"/>
          <w:szCs w:val="24"/>
          <w:u w:val="single"/>
        </w:rPr>
      </w:pPr>
      <w:r w:rsidRPr="005E7425">
        <w:rPr>
          <w:rFonts w:ascii="Times New Roman" w:hAnsi="Times New Roman" w:cs="Times New Roman"/>
          <w:b/>
          <w:bCs/>
          <w:i/>
          <w:sz w:val="24"/>
          <w:szCs w:val="24"/>
          <w:u w:val="single"/>
        </w:rPr>
        <w:t>Pavilon 4 – m.č. 1.05 – učebna jazyků</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U vstupních dveří m.č. 3.48 bude osazen nový rozvaděč učebny </w:t>
      </w:r>
      <w:r w:rsidRPr="005E7425">
        <w:rPr>
          <w:rFonts w:ascii="Times New Roman" w:hAnsi="Times New Roman" w:cs="Times New Roman"/>
          <w:b/>
          <w:bCs/>
          <w:i/>
          <w:sz w:val="24"/>
          <w:szCs w:val="24"/>
        </w:rPr>
        <w:t>RP3.48</w:t>
      </w:r>
      <w:r w:rsidRPr="005E7425">
        <w:rPr>
          <w:rFonts w:ascii="Times New Roman" w:hAnsi="Times New Roman" w:cs="Times New Roman"/>
          <w:b/>
          <w:i/>
          <w:sz w:val="24"/>
          <w:szCs w:val="24"/>
        </w:rPr>
        <w:t>. Připojen bude kabelem CYKY 5x6 ze stávajícího rozvaděče RS223 v chodbě, který bude doplněn o jistič 3f/25A/char.B. Rozdělení soustavy TN-C-S bude provedeno v rozvaděči RS223.</w:t>
      </w:r>
      <w:r w:rsidRPr="005E7425">
        <w:rPr>
          <w:rFonts w:ascii="Times New Roman" w:hAnsi="Times New Roman" w:cs="Times New Roman"/>
          <w:b/>
          <w:i/>
          <w:sz w:val="24"/>
          <w:szCs w:val="24"/>
        </w:rPr>
        <w:tab/>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U vstupních dveří m.č. 1.05 bude osazen nový rozvaděč učebny </w:t>
      </w:r>
      <w:r w:rsidRPr="005E7425">
        <w:rPr>
          <w:rFonts w:ascii="Times New Roman" w:hAnsi="Times New Roman" w:cs="Times New Roman"/>
          <w:b/>
          <w:bCs/>
          <w:i/>
          <w:sz w:val="24"/>
          <w:szCs w:val="24"/>
        </w:rPr>
        <w:t>RP1.05</w:t>
      </w:r>
      <w:r w:rsidRPr="005E7425">
        <w:rPr>
          <w:rFonts w:ascii="Times New Roman" w:hAnsi="Times New Roman" w:cs="Times New Roman"/>
          <w:b/>
          <w:i/>
          <w:sz w:val="24"/>
          <w:szCs w:val="24"/>
        </w:rPr>
        <w:t>. Připojen bude kabelem CYKY 5x6 ze stávajícího rozvaděče RS141 na konci spojovací chodby, který bude doplněn o jistič 3f/25A/char.B. Rozdělení soustavy TN-C-S bude provedeno v rozvaděči RS141.</w:t>
      </w:r>
      <w:r w:rsidRPr="005E7425">
        <w:rPr>
          <w:rFonts w:ascii="Times New Roman" w:hAnsi="Times New Roman" w:cs="Times New Roman"/>
          <w:b/>
          <w:i/>
          <w:sz w:val="24"/>
          <w:szCs w:val="24"/>
        </w:rPr>
        <w:tab/>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sz w:val="24"/>
          <w:szCs w:val="24"/>
        </w:rPr>
        <w:lastRenderedPageBreak/>
        <w:tab/>
        <w:t>Osvětlení je navrženo zářivkovými přisazenými svítidly 2x35W s matnou mřížkou a elektronickým předřadníkem, fy Trevos</w:t>
      </w:r>
      <w:r w:rsidRPr="005E7425">
        <w:rPr>
          <w:rFonts w:ascii="Times New Roman" w:hAnsi="Times New Roman" w:cs="Times New Roman"/>
          <w:b/>
          <w:i/>
          <w:color w:val="333333"/>
          <w:sz w:val="24"/>
          <w:szCs w:val="24"/>
        </w:rPr>
        <w:t xml:space="preserve"> </w:t>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color w:val="333333"/>
          <w:sz w:val="24"/>
          <w:szCs w:val="24"/>
        </w:rPr>
        <w:t xml:space="preserve">Pro nasvětlení tabule budou osazena vždy dvě závěsná LED svítidla s asymetrickou mřížkou. Délka závěsu bude určena dle výšky stropu a osazení tabule.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color w:val="333333"/>
          <w:sz w:val="24"/>
          <w:szCs w:val="24"/>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(CV).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 učebně se provedou zásuvkové rozvody do katedry a žákovských lavic. Rozvod bude veden částečně v podlaze, částečně po nábytku ve vkládacích lištách a podparapetních žlabech, které budou součástí nábytku. U každého žákovského místa budou osazeny 2 zásuvky,  u katedry 3ks. Veškeré tyto obvody budou vypínatelné z uzamykatelného místa v katedře.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Na stěně učebny bude interaktivní tabule - zásuvka Z/IT nad tabulí ve výšce cca +1,9m nad podlahou (bude upřesněno dle dodavatele zařízení) , dále bude na stropě osazena zásuvka pro dataprojektor (Z/DP). </w:t>
      </w:r>
    </w:p>
    <w:p w:rsidR="005E7425" w:rsidRPr="005E7425" w:rsidRDefault="005E7425" w:rsidP="005E7425">
      <w:pPr>
        <w:rPr>
          <w:rFonts w:ascii="Times New Roman" w:hAnsi="Times New Roman" w:cs="Times New Roman"/>
          <w:b/>
          <w:bCs/>
          <w:i/>
          <w:sz w:val="24"/>
          <w:szCs w:val="24"/>
        </w:rPr>
      </w:pPr>
      <w:r w:rsidRPr="005E7425">
        <w:rPr>
          <w:rFonts w:ascii="Times New Roman" w:eastAsia="Calibri" w:hAnsi="Times New Roman" w:cs="Times New Roman"/>
          <w:b/>
          <w:i/>
          <w:sz w:val="24"/>
          <w:szCs w:val="24"/>
        </w:rPr>
        <w:tab/>
      </w:r>
    </w:p>
    <w:p w:rsidR="005E7425" w:rsidRPr="005E7425" w:rsidRDefault="005E7425" w:rsidP="005E7425">
      <w:pPr>
        <w:rPr>
          <w:rFonts w:ascii="Times New Roman" w:hAnsi="Times New Roman" w:cs="Times New Roman"/>
          <w:b/>
          <w:i/>
          <w:sz w:val="24"/>
          <w:szCs w:val="24"/>
          <w:u w:val="single"/>
        </w:rPr>
      </w:pPr>
      <w:r w:rsidRPr="005E7425">
        <w:rPr>
          <w:rFonts w:ascii="Times New Roman" w:hAnsi="Times New Roman" w:cs="Times New Roman"/>
          <w:b/>
          <w:bCs/>
          <w:i/>
          <w:sz w:val="24"/>
          <w:szCs w:val="24"/>
          <w:u w:val="single"/>
        </w:rPr>
        <w:t>Pavilon 1 – m.č. 3.54 – učebna výtvarné výchovy</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Vedle vstupních dveří bude osazen nový rozvaděč </w:t>
      </w:r>
      <w:r w:rsidRPr="005E7425">
        <w:rPr>
          <w:rFonts w:ascii="Times New Roman" w:hAnsi="Times New Roman" w:cs="Times New Roman"/>
          <w:b/>
          <w:bCs/>
          <w:i/>
          <w:sz w:val="24"/>
          <w:szCs w:val="24"/>
        </w:rPr>
        <w:t>RP3.54</w:t>
      </w:r>
      <w:r w:rsidRPr="005E7425">
        <w:rPr>
          <w:rFonts w:ascii="Times New Roman" w:hAnsi="Times New Roman" w:cs="Times New Roman"/>
          <w:b/>
          <w:i/>
          <w:sz w:val="24"/>
          <w:szCs w:val="24"/>
        </w:rPr>
        <w:t>, který bude připojen ze stávajícího rozvaděče RS213 v chodbě cca 13,0m od dané učebny. Stávající rozvaděč bude doplněn o jistič 3f/25A/char.B. Rozdělení soustavy TN-C-S bude provedeno v rozvaděči RS213.</w:t>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sz w:val="24"/>
          <w:szCs w:val="24"/>
        </w:rPr>
        <w:tab/>
        <w:t>Osvětlení je navrženo zářivkovými přisazenými svítidly 2x49W s matnou mřížkou a elektronickým předřadníkem, fy Trevos.</w:t>
      </w:r>
      <w:r w:rsidRPr="005E7425">
        <w:rPr>
          <w:rFonts w:ascii="Times New Roman" w:hAnsi="Times New Roman" w:cs="Times New Roman"/>
          <w:b/>
          <w:i/>
          <w:color w:val="333333"/>
          <w:sz w:val="24"/>
          <w:szCs w:val="24"/>
        </w:rPr>
        <w:t xml:space="preserve"> </w:t>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color w:val="333333"/>
          <w:sz w:val="24"/>
          <w:szCs w:val="24"/>
        </w:rPr>
        <w:tab/>
        <w:t xml:space="preserve">Pro nasvětlení tabule budou osazena vždy dvě závěsná LED svítidla s asymetrickou mřížkou. Délka závěsu bude určena dle výšky stropu a osazení tabule.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color w:val="333333"/>
          <w:sz w:val="24"/>
          <w:szCs w:val="24"/>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(CV).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 učebně se provedou zásuvkové rozvody na stěnách učebny, zásuvky ve výšce +0,3m nad podlahou a dvě zásuvky ve společném rámečku pro připojení PC u učitelské katedry. </w:t>
      </w:r>
    </w:p>
    <w:p w:rsidR="005E7425" w:rsidRPr="005E7425" w:rsidRDefault="005E7425" w:rsidP="005E7425">
      <w:pPr>
        <w:rPr>
          <w:rFonts w:ascii="Times New Roman" w:hAnsi="Times New Roman" w:cs="Times New Roman"/>
          <w:b/>
          <w:i/>
          <w:sz w:val="24"/>
          <w:szCs w:val="24"/>
          <w:u w:val="single"/>
        </w:rPr>
      </w:pPr>
      <w:r w:rsidRPr="005E7425">
        <w:rPr>
          <w:rFonts w:ascii="Times New Roman" w:hAnsi="Times New Roman" w:cs="Times New Roman"/>
          <w:b/>
          <w:bCs/>
          <w:i/>
          <w:sz w:val="24"/>
          <w:szCs w:val="24"/>
          <w:u w:val="single"/>
        </w:rPr>
        <w:t>Pavilon 2 – m.č. 1.24 – učebna fyziky</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Vedle vstupních dveří bude osazen nový rozvaděč </w:t>
      </w:r>
      <w:r w:rsidRPr="005E7425">
        <w:rPr>
          <w:rFonts w:ascii="Times New Roman" w:hAnsi="Times New Roman" w:cs="Times New Roman"/>
          <w:b/>
          <w:bCs/>
          <w:i/>
          <w:sz w:val="24"/>
          <w:szCs w:val="24"/>
        </w:rPr>
        <w:t>RP1.24</w:t>
      </w:r>
      <w:r w:rsidRPr="005E7425">
        <w:rPr>
          <w:rFonts w:ascii="Times New Roman" w:hAnsi="Times New Roman" w:cs="Times New Roman"/>
          <w:b/>
          <w:i/>
          <w:sz w:val="24"/>
          <w:szCs w:val="24"/>
        </w:rPr>
        <w:t>, který bude připojen ze stávajícího rozvaděče RS141 na konci chodby. Stávající rozvaděč bude doplněn o jistič 3f/25A/char.B. Rozdělení soustavy TN-C-S bude provedeno v rozvaděči RS141.</w:t>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sz w:val="24"/>
          <w:szCs w:val="24"/>
        </w:rPr>
        <w:lastRenderedPageBreak/>
        <w:tab/>
        <w:t>Osvětlení je navrženo zářivkovými přisazenými svítidly 2x49W s matnou mřížkou a elektronickým předřadníkem, fy Trevos.</w:t>
      </w:r>
      <w:r w:rsidRPr="005E7425">
        <w:rPr>
          <w:rFonts w:ascii="Times New Roman" w:hAnsi="Times New Roman" w:cs="Times New Roman"/>
          <w:b/>
          <w:i/>
          <w:color w:val="333333"/>
          <w:sz w:val="24"/>
          <w:szCs w:val="24"/>
        </w:rPr>
        <w:t xml:space="preserve"> </w:t>
      </w:r>
    </w:p>
    <w:p w:rsidR="005E7425" w:rsidRPr="005E7425" w:rsidRDefault="005E7425" w:rsidP="005E7425">
      <w:pPr>
        <w:jc w:val="both"/>
        <w:rPr>
          <w:rFonts w:ascii="Times New Roman" w:hAnsi="Times New Roman" w:cs="Times New Roman"/>
          <w:b/>
          <w:i/>
          <w:color w:val="333333"/>
          <w:sz w:val="24"/>
          <w:szCs w:val="24"/>
        </w:rPr>
      </w:pPr>
      <w:r w:rsidRPr="005E7425">
        <w:rPr>
          <w:rFonts w:ascii="Times New Roman" w:hAnsi="Times New Roman" w:cs="Times New Roman"/>
          <w:b/>
          <w:i/>
          <w:color w:val="333333"/>
          <w:sz w:val="24"/>
          <w:szCs w:val="24"/>
        </w:rPr>
        <w:tab/>
        <w:t xml:space="preserve">Pro nasvětlení tabule budou osazena vždy dvě závěsná LED svítidla s asymetrickou mřížkou. Délka závěsu bude určena dle výšky stropu a osazení tabule.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color w:val="333333"/>
          <w:sz w:val="24"/>
          <w:szCs w:val="24"/>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(CV). </w:t>
      </w:r>
      <w:r w:rsidRPr="005E7425">
        <w:rPr>
          <w:rFonts w:ascii="Times New Roman" w:hAnsi="Times New Roman" w:cs="Times New Roman"/>
          <w:b/>
          <w:i/>
          <w:color w:val="333333"/>
          <w:sz w:val="24"/>
          <w:szCs w:val="24"/>
        </w:rPr>
        <w:tab/>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 učebně fyziky bude proveden rozvod do katedry a lavic. V katedře, v uzamykatelné části nábytku bude osazen výkonový napájecí zdroj 24V/DC/AC ze kterého budou napájeny elektropanely 24V v lavicích žáků. Zásuvkový rozvod 230V bude veden přes katedru (spínané obvody) a v každé lavici bude ukončen třemi zásuvkami 16A/230V, osazenými do nábytku pod uzamčení. </w:t>
      </w:r>
    </w:p>
    <w:p w:rsidR="005E7425" w:rsidRPr="005E7425" w:rsidRDefault="005E7425" w:rsidP="005E7425">
      <w:pPr>
        <w:jc w:val="both"/>
        <w:rPr>
          <w:rFonts w:ascii="Times New Roman" w:hAnsi="Times New Roman" w:cs="Times New Roman"/>
          <w:b/>
          <w:i/>
          <w:sz w:val="24"/>
          <w:szCs w:val="24"/>
        </w:rPr>
      </w:pPr>
      <w:r w:rsidRPr="005E7425">
        <w:rPr>
          <w:rFonts w:ascii="Times New Roman" w:hAnsi="Times New Roman" w:cs="Times New Roman"/>
          <w:b/>
          <w:i/>
          <w:sz w:val="24"/>
          <w:szCs w:val="24"/>
        </w:rPr>
        <w:tab/>
        <w:t xml:space="preserve">V učebně se provedou zásuvkové rozvody na stěnách učebny, zásuvky ve výšce +0,3m nad podlahou a dvě zásuvky ve společném rámečku pro připojení PC u učitelské katedry. </w:t>
      </w:r>
      <w:r w:rsidRPr="005E7425">
        <w:rPr>
          <w:rFonts w:ascii="Times New Roman" w:eastAsia="Calibri" w:hAnsi="Times New Roman" w:cs="Times New Roman"/>
          <w:b/>
          <w:i/>
          <w:sz w:val="24"/>
          <w:szCs w:val="24"/>
        </w:rPr>
        <w:t xml:space="preserve">Na stěně učebny bude interaktivní tabule - zásuvka Z/IT nad tabulí ve výšce cca +1,9m nad podlahou (bude upřesněno dle dodavatele zařízení). </w:t>
      </w:r>
    </w:p>
    <w:p w:rsidR="005E7425" w:rsidRPr="005E7425" w:rsidRDefault="005E7425" w:rsidP="005E7425">
      <w:pPr>
        <w:rPr>
          <w:rFonts w:ascii="Times New Roman" w:hAnsi="Times New Roman" w:cs="Times New Roman"/>
          <w:b/>
          <w:i/>
          <w:sz w:val="24"/>
          <w:szCs w:val="24"/>
        </w:rPr>
      </w:pPr>
    </w:p>
    <w:p w:rsidR="005E7425" w:rsidRPr="005E7425" w:rsidRDefault="005E7425" w:rsidP="005E7425">
      <w:pPr>
        <w:rPr>
          <w:rFonts w:ascii="Times New Roman" w:eastAsia="Arial" w:hAnsi="Times New Roman" w:cs="Times New Roman"/>
          <w:b/>
          <w:i/>
          <w:sz w:val="24"/>
          <w:szCs w:val="24"/>
          <w:u w:val="single"/>
        </w:rPr>
      </w:pPr>
      <w:r w:rsidRPr="005E7425">
        <w:rPr>
          <w:rFonts w:ascii="Times New Roman" w:hAnsi="Times New Roman" w:cs="Times New Roman"/>
          <w:b/>
          <w:bCs/>
          <w:i/>
          <w:iCs/>
          <w:sz w:val="24"/>
          <w:szCs w:val="24"/>
          <w:u w:val="single"/>
        </w:rPr>
        <w:t>Vnitřní ochrana před bleskem - přepěťové ochrany</w:t>
      </w:r>
    </w:p>
    <w:p w:rsidR="005E7425" w:rsidRDefault="005E7425" w:rsidP="005E7425">
      <w:pPr>
        <w:jc w:val="both"/>
        <w:rPr>
          <w:rFonts w:ascii="Times New Roman" w:eastAsia="Arial" w:hAnsi="Times New Roman" w:cs="Times New Roman"/>
          <w:b/>
          <w:i/>
          <w:sz w:val="24"/>
          <w:szCs w:val="24"/>
        </w:rPr>
      </w:pPr>
      <w:r w:rsidRPr="005E7425">
        <w:rPr>
          <w:rFonts w:ascii="Times New Roman" w:eastAsia="Arial" w:hAnsi="Times New Roman" w:cs="Times New Roman"/>
          <w:b/>
          <w:i/>
          <w:sz w:val="24"/>
          <w:szCs w:val="24"/>
        </w:rPr>
        <w:tab/>
        <w:t xml:space="preserve">Do hlavního rozvaděče objektu bude osazena přepěťová ochrana I.+II. Do nových rozvodnic učeben ochrany tř. II a do vybraných zásuvkových obvodů (zásuvek) tř. III.s akustickou signalizací (zásuvky pro PC, interaktivní tabule a dataprojektory) – bude určeno v dalším stupni PD. </w:t>
      </w:r>
    </w:p>
    <w:p w:rsidR="005C0A0A" w:rsidRDefault="005C0A0A">
      <w:pPr>
        <w:rPr>
          <w:rFonts w:ascii="Times New Roman" w:eastAsia="Arial" w:hAnsi="Times New Roman" w:cs="Times New Roman"/>
          <w:b/>
          <w:i/>
          <w:sz w:val="24"/>
          <w:szCs w:val="24"/>
        </w:rPr>
      </w:pPr>
      <w:r>
        <w:rPr>
          <w:rFonts w:ascii="Times New Roman" w:eastAsia="Arial" w:hAnsi="Times New Roman" w:cs="Times New Roman"/>
          <w:b/>
          <w:i/>
          <w:sz w:val="24"/>
          <w:szCs w:val="24"/>
        </w:rPr>
        <w:br w:type="page"/>
      </w:r>
    </w:p>
    <w:p w:rsidR="005C0A0A" w:rsidRPr="005C0A0A" w:rsidRDefault="005C0A0A" w:rsidP="005E7425">
      <w:pPr>
        <w:jc w:val="both"/>
        <w:rPr>
          <w:rFonts w:ascii="Times New Roman" w:eastAsia="Arial" w:hAnsi="Times New Roman" w:cs="Times New Roman"/>
          <w:b/>
          <w:i/>
          <w:sz w:val="36"/>
          <w:szCs w:val="36"/>
          <w:u w:val="single"/>
        </w:rPr>
      </w:pPr>
      <w:r w:rsidRPr="005C0A0A">
        <w:rPr>
          <w:rFonts w:ascii="Times New Roman" w:eastAsia="Arial" w:hAnsi="Times New Roman" w:cs="Times New Roman"/>
          <w:b/>
          <w:i/>
          <w:sz w:val="36"/>
          <w:szCs w:val="36"/>
          <w:u w:val="single"/>
        </w:rPr>
        <w:lastRenderedPageBreak/>
        <w:t>Slaboproud</w:t>
      </w:r>
    </w:p>
    <w:p w:rsidR="005C0A0A" w:rsidRPr="005C0A0A" w:rsidRDefault="005C0A0A" w:rsidP="005C0A0A">
      <w:pPr>
        <w:pStyle w:val="Nadpis1"/>
        <w:rPr>
          <w:rFonts w:ascii="Times New Roman" w:hAnsi="Times New Roman" w:cs="Times New Roman"/>
        </w:rPr>
      </w:pPr>
      <w:bookmarkStart w:id="1" w:name="_Toc523907983"/>
      <w:r w:rsidRPr="005C0A0A">
        <w:rPr>
          <w:rFonts w:ascii="Times New Roman" w:hAnsi="Times New Roman" w:cs="Times New Roman"/>
          <w:noProof/>
          <w:lang w:eastAsia="cs-CZ"/>
        </w:rPr>
        <w:drawing>
          <wp:anchor distT="0" distB="0" distL="114300" distR="114300" simplePos="0" relativeHeight="251660288" behindDoc="0" locked="0" layoutInCell="1" allowOverlap="1" wp14:anchorId="173C50EB" wp14:editId="7FF909D4">
            <wp:simplePos x="0" y="0"/>
            <wp:positionH relativeFrom="margin">
              <wp:align>right</wp:align>
            </wp:positionH>
            <wp:positionV relativeFrom="paragraph">
              <wp:posOffset>251460</wp:posOffset>
            </wp:positionV>
            <wp:extent cx="1857375" cy="1550035"/>
            <wp:effectExtent l="0" t="0" r="952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550035"/>
                    </a:xfrm>
                    <a:prstGeom prst="rect">
                      <a:avLst/>
                    </a:prstGeom>
                    <a:noFill/>
                  </pic:spPr>
                </pic:pic>
              </a:graphicData>
            </a:graphic>
            <wp14:sizeRelH relativeFrom="page">
              <wp14:pctWidth>0</wp14:pctWidth>
            </wp14:sizeRelH>
            <wp14:sizeRelV relativeFrom="page">
              <wp14:pctHeight>0</wp14:pctHeight>
            </wp14:sizeRelV>
          </wp:anchor>
        </w:drawing>
      </w:r>
      <w:r w:rsidRPr="005C0A0A">
        <w:rPr>
          <w:rFonts w:ascii="Times New Roman" w:hAnsi="Times New Roman" w:cs="Times New Roman"/>
        </w:rPr>
        <w:t>Zařízení pro přivolání pomoci (WC ZTP)</w:t>
      </w:r>
      <w:bookmarkEnd w:id="1"/>
    </w:p>
    <w:p w:rsidR="005C0A0A" w:rsidRPr="005C0A0A" w:rsidRDefault="005C0A0A" w:rsidP="005C0A0A">
      <w:pPr>
        <w:rPr>
          <w:rFonts w:ascii="Times New Roman" w:hAnsi="Times New Roman" w:cs="Times New Roman"/>
          <w:b/>
        </w:rPr>
      </w:pPr>
      <w:r w:rsidRPr="005C0A0A">
        <w:rPr>
          <w:rFonts w:ascii="Times New Roman" w:hAnsi="Times New Roman" w:cs="Times New Roman"/>
          <w:b/>
        </w:rPr>
        <w:t>Na invalidních WC v pavilonu 4 (1.NP, 2.NP a 3. NP) bude instalována sada pro přivolání pomoci. Sada bude zahrnovat:</w:t>
      </w:r>
    </w:p>
    <w:p w:rsidR="005C0A0A" w:rsidRPr="005C0A0A" w:rsidRDefault="005C0A0A" w:rsidP="005C0A0A">
      <w:pPr>
        <w:pStyle w:val="Odstavecseseznamem"/>
        <w:numPr>
          <w:ilvl w:val="0"/>
          <w:numId w:val="7"/>
        </w:numPr>
        <w:spacing w:after="100"/>
        <w:rPr>
          <w:rFonts w:ascii="Times New Roman" w:hAnsi="Times New Roman" w:cs="Times New Roman"/>
          <w:b/>
        </w:rPr>
      </w:pPr>
      <w:r w:rsidRPr="005C0A0A">
        <w:rPr>
          <w:rFonts w:ascii="Times New Roman" w:hAnsi="Times New Roman" w:cs="Times New Roman"/>
          <w:b/>
        </w:rPr>
        <w:t>Tahové tlačítko pro přivolání pomoci (u mísy)</w:t>
      </w:r>
    </w:p>
    <w:p w:rsidR="005C0A0A" w:rsidRPr="005C0A0A" w:rsidRDefault="005C0A0A" w:rsidP="005C0A0A">
      <w:pPr>
        <w:pStyle w:val="Odstavecseseznamem"/>
        <w:numPr>
          <w:ilvl w:val="0"/>
          <w:numId w:val="7"/>
        </w:numPr>
        <w:spacing w:after="100"/>
        <w:rPr>
          <w:rFonts w:ascii="Times New Roman" w:hAnsi="Times New Roman" w:cs="Times New Roman"/>
          <w:b/>
        </w:rPr>
      </w:pPr>
      <w:r w:rsidRPr="005C0A0A">
        <w:rPr>
          <w:rFonts w:ascii="Times New Roman" w:hAnsi="Times New Roman" w:cs="Times New Roman"/>
          <w:b/>
        </w:rPr>
        <w:t>Resetovací tlačítko (za dveřmi)</w:t>
      </w:r>
    </w:p>
    <w:p w:rsidR="005C0A0A" w:rsidRPr="005C0A0A" w:rsidRDefault="005C0A0A" w:rsidP="005C0A0A">
      <w:pPr>
        <w:pStyle w:val="Odstavecseseznamem"/>
        <w:numPr>
          <w:ilvl w:val="0"/>
          <w:numId w:val="7"/>
        </w:numPr>
        <w:spacing w:after="100"/>
        <w:rPr>
          <w:rFonts w:ascii="Times New Roman" w:hAnsi="Times New Roman" w:cs="Times New Roman"/>
          <w:b/>
        </w:rPr>
      </w:pPr>
      <w:r w:rsidRPr="005C0A0A">
        <w:rPr>
          <w:rFonts w:ascii="Times New Roman" w:hAnsi="Times New Roman" w:cs="Times New Roman"/>
          <w:b/>
        </w:rPr>
        <w:t>Optickou a akustickou signalizaci (zvenčí nade dveřmi)</w:t>
      </w:r>
    </w:p>
    <w:p w:rsidR="005C0A0A" w:rsidRPr="005C0A0A" w:rsidRDefault="005C0A0A" w:rsidP="005C0A0A">
      <w:pPr>
        <w:pStyle w:val="Nadpis1"/>
        <w:rPr>
          <w:rFonts w:ascii="Times New Roman" w:hAnsi="Times New Roman" w:cs="Times New Roman"/>
        </w:rPr>
      </w:pPr>
      <w:bookmarkStart w:id="2" w:name="_Toc523907984"/>
      <w:r w:rsidRPr="005C0A0A">
        <w:rPr>
          <w:rFonts w:ascii="Times New Roman" w:hAnsi="Times New Roman" w:cs="Times New Roman"/>
        </w:rPr>
        <w:t>Strukturovaná kabeláž (STK)</w:t>
      </w:r>
      <w:bookmarkEnd w:id="2"/>
    </w:p>
    <w:p w:rsidR="005C0A0A" w:rsidRPr="005C0A0A" w:rsidRDefault="005C0A0A" w:rsidP="005C0A0A">
      <w:pPr>
        <w:pStyle w:val="Nadpis2"/>
        <w:rPr>
          <w:rFonts w:ascii="Times New Roman" w:hAnsi="Times New Roman" w:cs="Times New Roman"/>
        </w:rPr>
      </w:pPr>
      <w:bookmarkStart w:id="3" w:name="_Toc523907985"/>
      <w:r w:rsidRPr="005C0A0A">
        <w:rPr>
          <w:rFonts w:ascii="Times New Roman" w:hAnsi="Times New Roman" w:cs="Times New Roman"/>
        </w:rPr>
        <w:t>Popis systému</w:t>
      </w:r>
      <w:bookmarkEnd w:id="3"/>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Systém strukturované kabeláže sdružuje telefonní a datové rozvody do jednotného kabelážního systému. V rozvaděčích budou instalovány datové přepínače a další aktivní prvky. Na straně uživatele bude kabeláž ukončena v datových zásuvkách 2xRJ45. Správce sítě bude moci určit, jak bude port využíván (telefon, LAN, …) Každý pavilon bude mít samostatný datový rozvaděč pro zakončení metalické kabeláže z řešených učeben. Rozvaděče musí být instalovány v zabezpečeném prostoru s ohledem na směrnici GDPR.</w:t>
      </w:r>
    </w:p>
    <w:p w:rsidR="005C0A0A" w:rsidRPr="005C0A0A" w:rsidRDefault="005C0A0A" w:rsidP="005C0A0A">
      <w:pPr>
        <w:pStyle w:val="Nadpis2"/>
        <w:rPr>
          <w:rFonts w:ascii="Times New Roman" w:hAnsi="Times New Roman" w:cs="Times New Roman"/>
        </w:rPr>
      </w:pPr>
      <w:bookmarkStart w:id="4" w:name="_Toc523907986"/>
      <w:r w:rsidRPr="005C0A0A">
        <w:rPr>
          <w:rFonts w:ascii="Times New Roman" w:hAnsi="Times New Roman" w:cs="Times New Roman"/>
        </w:rPr>
        <w:t>Datový rozvaděč</w:t>
      </w:r>
      <w:bookmarkEnd w:id="4"/>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Datové rozvaděče pro řešené učebny budou instalovány:</w:t>
      </w: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PAVILON 1, učebna 3.48 – nástěnný datový rozvaděč</w:t>
      </w: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PAVILON 1, chodba ve 2.NP – stávající stojanový datový rozvaděč pro učebny P1:3.54, P1:3.48, P1:1.01,  P2:1.24</w:t>
      </w: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PAVILON 4, učebna 1.05 – nástěnný datový rozvaděč</w:t>
      </w: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PAVILON 4, chodba v 1.NP – stávající stojanový datový rozvaděč pro učebny P4:1.05</w:t>
      </w:r>
    </w:p>
    <w:p w:rsidR="005C0A0A" w:rsidRPr="005C0A0A" w:rsidRDefault="005C0A0A" w:rsidP="005C0A0A">
      <w:pPr>
        <w:spacing w:after="0"/>
        <w:jc w:val="both"/>
        <w:rPr>
          <w:rFonts w:ascii="Times New Roman" w:hAnsi="Times New Roman" w:cs="Times New Roman"/>
          <w:b/>
        </w:rPr>
      </w:pP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 xml:space="preserve"> V rozvaděčích budou zakončeny:</w:t>
      </w:r>
    </w:p>
    <w:p w:rsidR="005C0A0A" w:rsidRPr="005C0A0A" w:rsidRDefault="005C0A0A" w:rsidP="005C0A0A">
      <w:pPr>
        <w:pStyle w:val="Odstavecseseznamem"/>
        <w:numPr>
          <w:ilvl w:val="0"/>
          <w:numId w:val="6"/>
        </w:numPr>
        <w:spacing w:after="0"/>
        <w:jc w:val="both"/>
        <w:rPr>
          <w:rFonts w:ascii="Times New Roman" w:hAnsi="Times New Roman" w:cs="Times New Roman"/>
          <w:b/>
        </w:rPr>
      </w:pPr>
      <w:r w:rsidRPr="005C0A0A">
        <w:rPr>
          <w:rFonts w:ascii="Times New Roman" w:hAnsi="Times New Roman" w:cs="Times New Roman"/>
          <w:b/>
        </w:rPr>
        <w:t>Datové a telefonní rozvody (na patchpanelu)</w:t>
      </w:r>
    </w:p>
    <w:p w:rsidR="005C0A0A" w:rsidRPr="005C0A0A" w:rsidRDefault="005C0A0A" w:rsidP="005C0A0A">
      <w:pPr>
        <w:pStyle w:val="Odstavecseseznamem"/>
        <w:numPr>
          <w:ilvl w:val="0"/>
          <w:numId w:val="6"/>
        </w:numPr>
        <w:spacing w:after="0"/>
        <w:jc w:val="both"/>
        <w:rPr>
          <w:rFonts w:ascii="Times New Roman" w:hAnsi="Times New Roman" w:cs="Times New Roman"/>
          <w:b/>
        </w:rPr>
      </w:pPr>
      <w:r w:rsidRPr="005C0A0A">
        <w:rPr>
          <w:rFonts w:ascii="Times New Roman" w:hAnsi="Times New Roman" w:cs="Times New Roman"/>
          <w:b/>
        </w:rPr>
        <w:t>Telekomunikační přípojky (na patchpanelu)</w:t>
      </w:r>
      <w:r w:rsidRPr="005C0A0A">
        <w:rPr>
          <w:rFonts w:ascii="Times New Roman" w:hAnsi="Times New Roman" w:cs="Times New Roman"/>
          <w:b/>
          <w:noProof/>
          <w:lang w:eastAsia="cs-CZ"/>
        </w:rPr>
        <w:t xml:space="preserve"> </w:t>
      </w:r>
    </w:p>
    <w:p w:rsidR="005C0A0A" w:rsidRPr="005C0A0A" w:rsidRDefault="005C0A0A" w:rsidP="005C0A0A">
      <w:pPr>
        <w:pStyle w:val="Odstavecseseznamem"/>
        <w:numPr>
          <w:ilvl w:val="0"/>
          <w:numId w:val="6"/>
        </w:numPr>
        <w:spacing w:after="0"/>
        <w:jc w:val="both"/>
        <w:rPr>
          <w:rFonts w:ascii="Times New Roman" w:hAnsi="Times New Roman" w:cs="Times New Roman"/>
          <w:b/>
        </w:rPr>
      </w:pPr>
      <w:r w:rsidRPr="005C0A0A">
        <w:rPr>
          <w:rFonts w:ascii="Times New Roman" w:hAnsi="Times New Roman" w:cs="Times New Roman"/>
          <w:b/>
          <w:noProof/>
          <w:lang w:eastAsia="cs-CZ"/>
        </w:rPr>
        <w:t>Optické propojení se stávajícími datovými rozvaděči:</w:t>
      </w:r>
    </w:p>
    <w:p w:rsidR="005C0A0A" w:rsidRPr="005C0A0A" w:rsidRDefault="005C0A0A" w:rsidP="005C0A0A">
      <w:pPr>
        <w:pStyle w:val="Odstavecseseznamem"/>
        <w:spacing w:after="0"/>
        <w:ind w:left="862"/>
        <w:jc w:val="both"/>
        <w:rPr>
          <w:rFonts w:ascii="Times New Roman" w:hAnsi="Times New Roman" w:cs="Times New Roman"/>
          <w:b/>
        </w:rPr>
      </w:pPr>
      <w:r w:rsidRPr="005C0A0A">
        <w:rPr>
          <w:rFonts w:ascii="Times New Roman" w:hAnsi="Times New Roman" w:cs="Times New Roman"/>
          <w:b/>
        </w:rPr>
        <w:t xml:space="preserve">PAVILON 1, chodba ve 2.NP </w:t>
      </w:r>
    </w:p>
    <w:p w:rsidR="005C0A0A" w:rsidRPr="005C0A0A" w:rsidRDefault="005C0A0A" w:rsidP="005C0A0A">
      <w:pPr>
        <w:spacing w:after="0"/>
        <w:ind w:left="655" w:firstLine="207"/>
        <w:jc w:val="both"/>
        <w:rPr>
          <w:rFonts w:ascii="Times New Roman" w:hAnsi="Times New Roman" w:cs="Times New Roman"/>
          <w:b/>
        </w:rPr>
      </w:pPr>
      <w:r w:rsidRPr="005C0A0A">
        <w:rPr>
          <w:rFonts w:ascii="Times New Roman" w:hAnsi="Times New Roman" w:cs="Times New Roman"/>
          <w:b/>
        </w:rPr>
        <w:t>PAVILON 4, chodba v 1.NP</w:t>
      </w:r>
    </w:p>
    <w:p w:rsidR="005C0A0A" w:rsidRPr="005C0A0A" w:rsidRDefault="005C0A0A" w:rsidP="005C0A0A">
      <w:pPr>
        <w:pStyle w:val="Nadpis2"/>
        <w:rPr>
          <w:rFonts w:ascii="Times New Roman" w:hAnsi="Times New Roman" w:cs="Times New Roman"/>
        </w:rPr>
      </w:pPr>
      <w:bookmarkStart w:id="5" w:name="_Toc523907987"/>
      <w:r w:rsidRPr="005C0A0A">
        <w:rPr>
          <w:rFonts w:ascii="Times New Roman" w:hAnsi="Times New Roman" w:cs="Times New Roman"/>
        </w:rPr>
        <w:t>Telekomunikační přípojky</w:t>
      </w:r>
      <w:bookmarkEnd w:id="5"/>
    </w:p>
    <w:p w:rsidR="005C0A0A" w:rsidRPr="005C0A0A" w:rsidRDefault="005C0A0A" w:rsidP="005C0A0A">
      <w:pPr>
        <w:rPr>
          <w:rFonts w:ascii="Times New Roman" w:hAnsi="Times New Roman" w:cs="Times New Roman"/>
          <w:b/>
        </w:rPr>
      </w:pPr>
      <w:r w:rsidRPr="005C0A0A">
        <w:rPr>
          <w:rFonts w:ascii="Times New Roman" w:hAnsi="Times New Roman" w:cs="Times New Roman"/>
          <w:b/>
        </w:rPr>
        <w:t>V objektu budou využity stávající telekomunikační přípojky, které budou napojeny ze stávajícího datového rozvaděče. Umístění přípojek zůstává stávající.</w:t>
      </w:r>
    </w:p>
    <w:p w:rsidR="005C0A0A" w:rsidRPr="005C0A0A" w:rsidRDefault="005C0A0A" w:rsidP="005C0A0A">
      <w:pPr>
        <w:pStyle w:val="Nadpis2"/>
        <w:rPr>
          <w:rFonts w:ascii="Times New Roman" w:hAnsi="Times New Roman" w:cs="Times New Roman"/>
        </w:rPr>
      </w:pPr>
      <w:bookmarkStart w:id="6" w:name="_Toc523907988"/>
      <w:r w:rsidRPr="005C0A0A">
        <w:rPr>
          <w:rFonts w:ascii="Times New Roman" w:hAnsi="Times New Roman" w:cs="Times New Roman"/>
        </w:rPr>
        <w:t>Rozvody STK</w:t>
      </w:r>
      <w:bookmarkEnd w:id="6"/>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Uložení kabelů bude provedeno:</w:t>
      </w:r>
    </w:p>
    <w:p w:rsidR="005C0A0A" w:rsidRPr="005C0A0A" w:rsidRDefault="005C0A0A" w:rsidP="005C0A0A">
      <w:pPr>
        <w:pStyle w:val="Odstavecseseznamem"/>
        <w:numPr>
          <w:ilvl w:val="0"/>
          <w:numId w:val="8"/>
        </w:numPr>
        <w:spacing w:after="100"/>
        <w:jc w:val="both"/>
        <w:rPr>
          <w:rFonts w:ascii="Times New Roman" w:hAnsi="Times New Roman" w:cs="Times New Roman"/>
          <w:b/>
        </w:rPr>
      </w:pPr>
      <w:r w:rsidRPr="005C0A0A">
        <w:rPr>
          <w:rFonts w:ascii="Times New Roman" w:hAnsi="Times New Roman" w:cs="Times New Roman"/>
          <w:b/>
        </w:rPr>
        <w:t>na chodbách: lišty</w:t>
      </w:r>
    </w:p>
    <w:p w:rsidR="005C0A0A" w:rsidRPr="005C0A0A" w:rsidRDefault="005C0A0A" w:rsidP="005C0A0A">
      <w:pPr>
        <w:pStyle w:val="Odstavecseseznamem"/>
        <w:numPr>
          <w:ilvl w:val="0"/>
          <w:numId w:val="8"/>
        </w:numPr>
        <w:spacing w:after="100"/>
        <w:jc w:val="both"/>
        <w:rPr>
          <w:rFonts w:ascii="Times New Roman" w:hAnsi="Times New Roman" w:cs="Times New Roman"/>
          <w:b/>
        </w:rPr>
      </w:pPr>
      <w:r w:rsidRPr="005C0A0A">
        <w:rPr>
          <w:rFonts w:ascii="Times New Roman" w:hAnsi="Times New Roman" w:cs="Times New Roman"/>
          <w:b/>
        </w:rPr>
        <w:t>v modernizovaných učebnách: nad nově instalovanými podhledy</w:t>
      </w:r>
    </w:p>
    <w:p w:rsidR="005C0A0A" w:rsidRPr="005C0A0A" w:rsidRDefault="005C0A0A" w:rsidP="005C0A0A">
      <w:pPr>
        <w:pStyle w:val="Odstavecseseznamem"/>
        <w:numPr>
          <w:ilvl w:val="0"/>
          <w:numId w:val="8"/>
        </w:numPr>
        <w:spacing w:after="100"/>
        <w:jc w:val="both"/>
        <w:rPr>
          <w:rFonts w:ascii="Times New Roman" w:hAnsi="Times New Roman" w:cs="Times New Roman"/>
          <w:b/>
        </w:rPr>
      </w:pPr>
      <w:r w:rsidRPr="005C0A0A">
        <w:rPr>
          <w:rFonts w:ascii="Times New Roman" w:hAnsi="Times New Roman" w:cs="Times New Roman"/>
          <w:b/>
        </w:rPr>
        <w:lastRenderedPageBreak/>
        <w:t>svody z podhledu: pod omítkou v ohebných chráničkách</w:t>
      </w:r>
    </w:p>
    <w:p w:rsidR="005C0A0A" w:rsidRPr="005C0A0A" w:rsidRDefault="005C0A0A" w:rsidP="005C0A0A">
      <w:pPr>
        <w:pStyle w:val="Odstavecseseznamem"/>
        <w:numPr>
          <w:ilvl w:val="0"/>
          <w:numId w:val="8"/>
        </w:numPr>
        <w:spacing w:after="100"/>
        <w:jc w:val="both"/>
        <w:rPr>
          <w:rFonts w:ascii="Times New Roman" w:hAnsi="Times New Roman" w:cs="Times New Roman"/>
          <w:b/>
        </w:rPr>
      </w:pPr>
      <w:r w:rsidRPr="005C0A0A">
        <w:rPr>
          <w:rFonts w:ascii="Times New Roman" w:hAnsi="Times New Roman" w:cs="Times New Roman"/>
          <w:b/>
        </w:rPr>
        <w:t>rozvody v lavicích: kabelové trasy zajišťuje dodavatel nábytku.</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Datové kabely nesmí být v souběhu se silovými kabely – elektro 230V / 400V. Pokud není možné trasy zcela oddělit, je nutné dodržet požadavek na minimální odstup 20cm při souběhu nad 1m, popřípadě instalace stínící překážky v případě parapetních kanálů.</w:t>
      </w:r>
    </w:p>
    <w:p w:rsidR="005C0A0A" w:rsidRPr="005C0A0A" w:rsidRDefault="005C0A0A" w:rsidP="005C0A0A">
      <w:pPr>
        <w:autoSpaceDE w:val="0"/>
        <w:autoSpaceDN w:val="0"/>
        <w:adjustRightInd w:val="0"/>
        <w:spacing w:after="0"/>
        <w:jc w:val="both"/>
        <w:rPr>
          <w:rFonts w:ascii="Times New Roman" w:hAnsi="Times New Roman" w:cs="Times New Roman"/>
          <w:b/>
        </w:rPr>
      </w:pPr>
      <w:r w:rsidRPr="005C0A0A">
        <w:rPr>
          <w:rFonts w:ascii="Times New Roman" w:hAnsi="Times New Roman" w:cs="Times New Roman"/>
          <w:b/>
        </w:rPr>
        <w:t>Kabeláže:</w:t>
      </w:r>
    </w:p>
    <w:p w:rsidR="005C0A0A" w:rsidRPr="005C0A0A" w:rsidRDefault="005C0A0A" w:rsidP="005C0A0A">
      <w:pPr>
        <w:pStyle w:val="Odstavecseseznamem"/>
        <w:numPr>
          <w:ilvl w:val="0"/>
          <w:numId w:val="5"/>
        </w:numPr>
        <w:autoSpaceDE w:val="0"/>
        <w:autoSpaceDN w:val="0"/>
        <w:adjustRightInd w:val="0"/>
        <w:spacing w:after="0"/>
        <w:jc w:val="both"/>
        <w:rPr>
          <w:rFonts w:ascii="Times New Roman" w:hAnsi="Times New Roman" w:cs="Times New Roman"/>
          <w:b/>
        </w:rPr>
      </w:pPr>
      <w:r w:rsidRPr="005C0A0A">
        <w:rPr>
          <w:rFonts w:ascii="Times New Roman" w:hAnsi="Times New Roman" w:cs="Times New Roman"/>
          <w:b/>
        </w:rPr>
        <w:t>U/UTP 4x2x0,5 cat.6 – data</w:t>
      </w:r>
    </w:p>
    <w:p w:rsidR="005C0A0A" w:rsidRPr="005C0A0A" w:rsidRDefault="005C0A0A" w:rsidP="005C0A0A">
      <w:pPr>
        <w:pStyle w:val="Odstavecseseznamem"/>
        <w:numPr>
          <w:ilvl w:val="0"/>
          <w:numId w:val="5"/>
        </w:numPr>
        <w:autoSpaceDE w:val="0"/>
        <w:autoSpaceDN w:val="0"/>
        <w:adjustRightInd w:val="0"/>
        <w:spacing w:after="0"/>
        <w:jc w:val="both"/>
        <w:rPr>
          <w:rFonts w:ascii="Times New Roman" w:hAnsi="Times New Roman" w:cs="Times New Roman"/>
          <w:b/>
        </w:rPr>
      </w:pPr>
      <w:r w:rsidRPr="005C0A0A">
        <w:rPr>
          <w:rFonts w:ascii="Times New Roman" w:hAnsi="Times New Roman" w:cs="Times New Roman"/>
          <w:b/>
        </w:rPr>
        <w:t>SM 24vl. – přípojka z rozvaděče</w:t>
      </w:r>
    </w:p>
    <w:p w:rsidR="005C0A0A" w:rsidRPr="005C0A0A" w:rsidRDefault="005C0A0A" w:rsidP="005C0A0A">
      <w:pPr>
        <w:pStyle w:val="Nadpis1"/>
        <w:rPr>
          <w:rFonts w:ascii="Times New Roman" w:hAnsi="Times New Roman" w:cs="Times New Roman"/>
        </w:rPr>
      </w:pPr>
      <w:bookmarkStart w:id="7" w:name="_Toc523907989"/>
      <w:r w:rsidRPr="005C0A0A">
        <w:rPr>
          <w:rFonts w:ascii="Times New Roman" w:hAnsi="Times New Roman" w:cs="Times New Roman"/>
        </w:rPr>
        <w:t>WiFi síť (WLAN)</w:t>
      </w:r>
      <w:bookmarkEnd w:id="7"/>
    </w:p>
    <w:p w:rsidR="005C0A0A" w:rsidRPr="005C0A0A" w:rsidRDefault="005C0A0A" w:rsidP="005C0A0A">
      <w:pPr>
        <w:pStyle w:val="Nadpis2"/>
        <w:rPr>
          <w:rFonts w:ascii="Times New Roman" w:hAnsi="Times New Roman" w:cs="Times New Roman"/>
        </w:rPr>
      </w:pPr>
      <w:bookmarkStart w:id="8" w:name="_Toc523907990"/>
      <w:r w:rsidRPr="005C0A0A">
        <w:rPr>
          <w:rFonts w:ascii="Times New Roman" w:hAnsi="Times New Roman" w:cs="Times New Roman"/>
        </w:rPr>
        <w:t>Popis systému</w:t>
      </w:r>
      <w:bookmarkEnd w:id="8"/>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 xml:space="preserve">Řešené učebny budou pokryty řízenou WiFi. Systém je celkově řešen jako součást STK. </w:t>
      </w:r>
    </w:p>
    <w:p w:rsidR="005C0A0A" w:rsidRPr="005C0A0A" w:rsidRDefault="005C0A0A" w:rsidP="005C0A0A">
      <w:pPr>
        <w:spacing w:after="0"/>
        <w:jc w:val="both"/>
        <w:rPr>
          <w:rFonts w:ascii="Times New Roman" w:hAnsi="Times New Roman" w:cs="Times New Roman"/>
          <w:b/>
        </w:rPr>
      </w:pPr>
      <w:r w:rsidRPr="005C0A0A">
        <w:rPr>
          <w:rFonts w:ascii="Times New Roman" w:hAnsi="Times New Roman" w:cs="Times New Roman"/>
          <w:b/>
        </w:rPr>
        <w:t xml:space="preserve">S ohledem na požadavek využití bezdrátové sítě pro výuku je instalace AP navržena pro každou učebnu. Díky tomu bude zajištěno nejen dostatečné vykrytí řešených prostor, ale také bude umožněno stabilní připojení všem žákům. </w:t>
      </w:r>
    </w:p>
    <w:p w:rsidR="005C0A0A" w:rsidRPr="005C0A0A" w:rsidRDefault="005C0A0A" w:rsidP="005C0A0A">
      <w:pPr>
        <w:pStyle w:val="Nadpis1"/>
        <w:rPr>
          <w:rFonts w:ascii="Times New Roman" w:hAnsi="Times New Roman" w:cs="Times New Roman"/>
        </w:rPr>
      </w:pPr>
      <w:bookmarkStart w:id="9" w:name="_Toc523907991"/>
      <w:r w:rsidRPr="005C0A0A">
        <w:rPr>
          <w:rFonts w:ascii="Times New Roman" w:hAnsi="Times New Roman" w:cs="Times New Roman"/>
          <w:noProof/>
          <w:lang w:eastAsia="cs-CZ"/>
        </w:rPr>
        <w:drawing>
          <wp:anchor distT="0" distB="0" distL="114300" distR="114300" simplePos="0" relativeHeight="251659264" behindDoc="0" locked="0" layoutInCell="1" allowOverlap="1" wp14:anchorId="0FFB0EA4" wp14:editId="2D6D7063">
            <wp:simplePos x="0" y="0"/>
            <wp:positionH relativeFrom="margin">
              <wp:align>right</wp:align>
            </wp:positionH>
            <wp:positionV relativeFrom="paragraph">
              <wp:posOffset>316230</wp:posOffset>
            </wp:positionV>
            <wp:extent cx="2511425" cy="2171700"/>
            <wp:effectExtent l="0" t="0" r="3175" b="0"/>
            <wp:wrapSquare wrapText="bothSides"/>
            <wp:docPr id="1" name="Obrázek 1" descr="m600 series with Epson pro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00 series with Epson project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142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0A0A">
        <w:rPr>
          <w:rFonts w:ascii="Times New Roman" w:hAnsi="Times New Roman" w:cs="Times New Roman"/>
        </w:rPr>
        <w:t>Vybavení učeben</w:t>
      </w:r>
      <w:bookmarkEnd w:id="9"/>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 xml:space="preserve">V rámci plánované rekonstrukce učeben je návrh slaboproudých systémů proveden zejména s ohledem na zpřístupnění výuky osobám se sluchovým postižením a modernizaci výukových prostředků. Ve všech učebnách je proto navržen zesilovač indukční smyčky a bezdrátový mikrofon (náhlavní souprava) pro učitele. </w:t>
      </w:r>
    </w:p>
    <w:p w:rsidR="005C0A0A" w:rsidRPr="005C0A0A" w:rsidRDefault="005C0A0A" w:rsidP="005C0A0A">
      <w:pPr>
        <w:pStyle w:val="Nadpis2"/>
        <w:rPr>
          <w:rFonts w:ascii="Times New Roman" w:hAnsi="Times New Roman" w:cs="Times New Roman"/>
        </w:rPr>
      </w:pPr>
      <w:bookmarkStart w:id="10" w:name="_Toc523907992"/>
      <w:r w:rsidRPr="005C0A0A">
        <w:rPr>
          <w:rFonts w:ascii="Times New Roman" w:hAnsi="Times New Roman" w:cs="Times New Roman"/>
        </w:rPr>
        <w:t>Jazykové učebny (P1:3.48, P4:1.05)</w:t>
      </w:r>
      <w:bookmarkEnd w:id="10"/>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 xml:space="preserve">Jazykové učebny budou vybaveny vícedotykovou multimediální tabulí (rozměry min. 2000 x 1300 mm) s reproduktory a projektorem na krátkou vzdálenost. Obraz z učitelského PC bude přenášen do MM tabule pomocí HDMI kabelu. </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Učitelská pracovní stanice je řešena pevným stolním počítačem s monitorem a příslušenstvím. Počítač je do datové sítě připojen datovou zásuvkou, která je zakončena v nástěnném datovém rozvaděči. Na pracovní stanici je nainstalován výukový software.</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Studentské pracovní stanice jsou navrženy jako notebooky. Na noteboocích je nainstalována klientská verze výukového softwaru, pomocí příslušenství – náhlavní soupravy sluchátek s mikrofonem – probíhá procvičování poslechu a výslovnosti. Notebooky jsou do datové sítě připojeny bezdrátově pomocí WiFi AP instalovaného v každé učebně, v lavicích nechybí ani datová zásuvka pro možnost drátového připojení.</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Nástěnné rozvaděče jsou propojeny v pavilonu 1 s datovým rozvaděčem na chodbě ve 2.NP a v pavilonu 4 s rozvaděčem v 1.NP.</w:t>
      </w:r>
    </w:p>
    <w:p w:rsidR="005C0A0A" w:rsidRPr="005C0A0A" w:rsidRDefault="005C0A0A" w:rsidP="005C0A0A">
      <w:pPr>
        <w:pStyle w:val="Nadpis2"/>
        <w:rPr>
          <w:rFonts w:ascii="Times New Roman" w:hAnsi="Times New Roman" w:cs="Times New Roman"/>
        </w:rPr>
      </w:pPr>
      <w:bookmarkStart w:id="11" w:name="_Toc523907993"/>
      <w:r w:rsidRPr="005C0A0A">
        <w:rPr>
          <w:rFonts w:ascii="Times New Roman" w:hAnsi="Times New Roman" w:cs="Times New Roman"/>
        </w:rPr>
        <w:lastRenderedPageBreak/>
        <w:t>Učebna výtvarné výchovy (P1:3.54)</w:t>
      </w:r>
      <w:bookmarkEnd w:id="11"/>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 xml:space="preserve">Učebna VV bude vybavena vícedotykovou multimediální tabulí (rozměry min. 2000 x 1300 mm) s reproduktory a projektorem na krátkou vzdálenost. Obraz z učitelského PC bude přenášen do MM tabule pomocí HDMI kabelu. </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Učitelská pracovní stanice je řešena pevným stolním počítačem s monitorem a příslušenstvím. Počítač je do datové sítě připojen datovou zásuvkou, která je zakončena v  datovém rozvaděči na chodbě ve 2.NP. Na pracovní stanici je nainstalován výukový software.</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V učebně je navrženo WiFi AP, studentské stanice nejsou navrženy.</w:t>
      </w:r>
    </w:p>
    <w:p w:rsidR="005C0A0A" w:rsidRPr="005C0A0A" w:rsidRDefault="005C0A0A" w:rsidP="005C0A0A">
      <w:pPr>
        <w:pStyle w:val="Nadpis2"/>
        <w:rPr>
          <w:rFonts w:ascii="Times New Roman" w:hAnsi="Times New Roman" w:cs="Times New Roman"/>
        </w:rPr>
      </w:pPr>
      <w:bookmarkStart w:id="12" w:name="_Toc523907994"/>
      <w:r w:rsidRPr="005C0A0A">
        <w:rPr>
          <w:rFonts w:ascii="Times New Roman" w:hAnsi="Times New Roman" w:cs="Times New Roman"/>
        </w:rPr>
        <w:t>Učebna fyziky (P2:1.24)</w:t>
      </w:r>
      <w:bookmarkEnd w:id="12"/>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 xml:space="preserve">Učebna fyziky bude vybavena vícedotykovou multimediální tabulí (rozměry min. 2000 x 1300 mm) s reproduktory a projektorem na krátkou vzdálenost. Obraz z učitelského PC bude přenášen do MM tabule pomocí HDMI kabelu. </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Učitelská pracovní stanice je řešena pevným stolním počítačem s monitorem a příslušenstvím. Počítač je do datové sítě připojen datovou zásuvkou, která je zakončena v  datovém rozvaděči na chodbě pavilonu 1 ve 2.NP. Na pracovní stanici je nainstalován výukový software.</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V učebně je dále navržena 3D tiskárna a WiFi AP, studentské stanice nejsou navrženy.</w:t>
      </w:r>
    </w:p>
    <w:p w:rsidR="005C0A0A" w:rsidRPr="005C0A0A" w:rsidRDefault="005C0A0A" w:rsidP="005C0A0A">
      <w:pPr>
        <w:pStyle w:val="Nadpis2"/>
        <w:numPr>
          <w:ilvl w:val="1"/>
          <w:numId w:val="9"/>
        </w:numPr>
        <w:rPr>
          <w:rFonts w:ascii="Times New Roman" w:hAnsi="Times New Roman" w:cs="Times New Roman"/>
        </w:rPr>
      </w:pPr>
      <w:bookmarkStart w:id="13" w:name="_Toc523907995"/>
      <w:r w:rsidRPr="005C0A0A">
        <w:rPr>
          <w:rFonts w:ascii="Times New Roman" w:hAnsi="Times New Roman" w:cs="Times New Roman"/>
        </w:rPr>
        <w:t>Cvičná kuchyňka (P1:1.01)</w:t>
      </w:r>
      <w:bookmarkEnd w:id="13"/>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 xml:space="preserve">Kuchyňka bude vybavena vícedotykovou multimediální tabulí (rozměry min. 2000 x 1300 mm) s reproduktory a projektorem na krátkou vzdálenost. Obraz z učitelského PC bude přenášen do MM tabule pomocí HDMI kabelu. </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Učitelská pracovní stanice je řešena pevným stolním počítačem s monitorem a příslušenstvím. Počítač je do datové sítě připojen datovou zásuvkou, která je zakončena v  datovém rozvaděči na chodbě pavilonu 1 ve 2.NP. Na pracovní stanici je nainstalován výukový software.</w:t>
      </w:r>
    </w:p>
    <w:p w:rsidR="005C0A0A" w:rsidRPr="005C0A0A" w:rsidRDefault="005C0A0A" w:rsidP="005C0A0A">
      <w:pPr>
        <w:jc w:val="both"/>
        <w:rPr>
          <w:rFonts w:ascii="Times New Roman" w:hAnsi="Times New Roman" w:cs="Times New Roman"/>
          <w:b/>
        </w:rPr>
      </w:pPr>
      <w:r w:rsidRPr="005C0A0A">
        <w:rPr>
          <w:rFonts w:ascii="Times New Roman" w:hAnsi="Times New Roman" w:cs="Times New Roman"/>
          <w:b/>
        </w:rPr>
        <w:t>V učebně je navrženo WiFi AP, studentské stanice nejsou navrženy.</w:t>
      </w:r>
    </w:p>
    <w:p w:rsidR="005C0A0A" w:rsidRPr="005C0A0A" w:rsidRDefault="005C0A0A" w:rsidP="005C0A0A">
      <w:pPr>
        <w:pStyle w:val="Nadpis1"/>
        <w:numPr>
          <w:ilvl w:val="0"/>
          <w:numId w:val="9"/>
        </w:numPr>
        <w:rPr>
          <w:rFonts w:ascii="Times New Roman" w:hAnsi="Times New Roman" w:cs="Times New Roman"/>
        </w:rPr>
      </w:pPr>
      <w:bookmarkStart w:id="14" w:name="_Toc523907996"/>
      <w:r w:rsidRPr="005C0A0A">
        <w:rPr>
          <w:rFonts w:ascii="Times New Roman" w:hAnsi="Times New Roman" w:cs="Times New Roman"/>
        </w:rPr>
        <w:t>Domovní telefon</w:t>
      </w:r>
      <w:bookmarkEnd w:id="14"/>
    </w:p>
    <w:p w:rsidR="005C0A0A" w:rsidRPr="005C0A0A" w:rsidRDefault="005C0A0A" w:rsidP="005C0A0A">
      <w:pPr>
        <w:rPr>
          <w:rFonts w:ascii="Times New Roman" w:hAnsi="Times New Roman" w:cs="Times New Roman"/>
          <w:b/>
        </w:rPr>
      </w:pPr>
      <w:r w:rsidRPr="005C0A0A">
        <w:rPr>
          <w:rFonts w:ascii="Times New Roman" w:hAnsi="Times New Roman" w:cs="Times New Roman"/>
          <w:b/>
        </w:rPr>
        <w:t xml:space="preserve">U nově zřizovaného invalidního vstupu v pavilonu 4 (1.NP) je navržena instalace zvonkového tabla s kamerou a indukční smyčkou. Tablo je instalováno ve výšce 120cm pro snadnou obsluhu z invalidního vozíku. </w:t>
      </w:r>
    </w:p>
    <w:p w:rsidR="005C0A0A" w:rsidRPr="005C0A0A" w:rsidRDefault="005C0A0A" w:rsidP="005C0A0A">
      <w:pPr>
        <w:rPr>
          <w:rFonts w:ascii="Times New Roman" w:hAnsi="Times New Roman" w:cs="Times New Roman"/>
          <w:b/>
        </w:rPr>
      </w:pPr>
      <w:r w:rsidRPr="005C0A0A">
        <w:rPr>
          <w:rFonts w:ascii="Times New Roman" w:hAnsi="Times New Roman" w:cs="Times New Roman"/>
          <w:b/>
        </w:rPr>
        <w:t>Tablo bude komunikovat s navrženým videotelefonem v sekretariátu na stejném podlaží (1.NP).</w:t>
      </w:r>
    </w:p>
    <w:p w:rsidR="007C14CE" w:rsidRDefault="007C14CE">
      <w:pPr>
        <w:rPr>
          <w:rFonts w:ascii="Times New Roman" w:eastAsia="Arial" w:hAnsi="Times New Roman" w:cs="Times New Roman"/>
          <w:b/>
          <w:i/>
          <w:sz w:val="24"/>
          <w:szCs w:val="24"/>
        </w:rPr>
      </w:pPr>
      <w:r>
        <w:rPr>
          <w:rFonts w:ascii="Times New Roman" w:eastAsia="Arial" w:hAnsi="Times New Roman" w:cs="Times New Roman"/>
          <w:b/>
          <w:i/>
          <w:sz w:val="24"/>
          <w:szCs w:val="24"/>
        </w:rPr>
        <w:br w:type="page"/>
      </w:r>
    </w:p>
    <w:p w:rsidR="00BE01F0" w:rsidRPr="00BE01F0" w:rsidRDefault="00BE01F0" w:rsidP="00BE01F0">
      <w:pPr>
        <w:ind w:firstLine="708"/>
        <w:jc w:val="both"/>
        <w:rPr>
          <w:rFonts w:ascii="Times New Roman" w:hAnsi="Times New Roman"/>
          <w:b/>
          <w:i/>
          <w:sz w:val="36"/>
          <w:szCs w:val="36"/>
          <w:u w:val="single"/>
        </w:rPr>
      </w:pPr>
      <w:r w:rsidRPr="00BE01F0">
        <w:rPr>
          <w:rFonts w:ascii="Times New Roman" w:hAnsi="Times New Roman"/>
          <w:b/>
          <w:i/>
          <w:sz w:val="36"/>
          <w:szCs w:val="36"/>
          <w:u w:val="single"/>
        </w:rPr>
        <w:lastRenderedPageBreak/>
        <w:t>Zdravotně technické instalace</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V </w:t>
      </w:r>
      <w:r w:rsidRPr="00BE01F0">
        <w:rPr>
          <w:rFonts w:ascii="Times New Roman" w:hAnsi="Times New Roman"/>
          <w:b/>
          <w:i/>
          <w:sz w:val="24"/>
          <w:szCs w:val="24"/>
          <w:u w:val="single"/>
        </w:rPr>
        <w:t>učebnách jazyků a výtvarné výchovy</w:t>
      </w:r>
      <w:r w:rsidRPr="00BE01F0">
        <w:rPr>
          <w:rFonts w:ascii="Times New Roman" w:hAnsi="Times New Roman"/>
          <w:b/>
          <w:i/>
          <w:sz w:val="24"/>
          <w:szCs w:val="24"/>
        </w:rPr>
        <w:t xml:space="preserve"> se provede výměna stávajících umyvadel a dřezu včetně baterií. Stávající zařizovací předměty se demontují a nahradí novými, které se napojí na stávající připojovací potrubí kanalizace a vody. Ve </w:t>
      </w:r>
      <w:r w:rsidRPr="00BE01F0">
        <w:rPr>
          <w:rFonts w:ascii="Times New Roman" w:hAnsi="Times New Roman"/>
          <w:b/>
          <w:i/>
          <w:sz w:val="24"/>
          <w:szCs w:val="24"/>
          <w:u w:val="single"/>
        </w:rPr>
        <w:t>cvičné kuchyni</w:t>
      </w:r>
      <w:r w:rsidRPr="00BE01F0">
        <w:rPr>
          <w:rFonts w:ascii="Times New Roman" w:hAnsi="Times New Roman"/>
          <w:b/>
          <w:i/>
          <w:sz w:val="24"/>
          <w:szCs w:val="24"/>
        </w:rPr>
        <w:t xml:space="preserve"> je navržena dispoziční změna varného centra a mycího centra. Nové zařizovací předměty se napojí na stávající odpadní potrubí kanalizace a na stávající rozvody vody v 1.PP. Připojovací potrubí kanalizace bude vedeno pod stropem 1.PP, kde se napojí do nově vysazené odbočky na stávajícím odpadním potrubí umyvadel v učebnách. Potrubí studené a teplé vody bude vedeno pod stropem 1.PP, kde se napojí na nově vysazené odbočky na stávajících rozvodech.</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V </w:t>
      </w:r>
      <w:r w:rsidRPr="00BE01F0">
        <w:rPr>
          <w:rFonts w:ascii="Times New Roman" w:hAnsi="Times New Roman"/>
          <w:b/>
          <w:i/>
          <w:sz w:val="24"/>
          <w:szCs w:val="24"/>
          <w:u w:val="single"/>
        </w:rPr>
        <w:t>učebně fyziky</w:t>
      </w:r>
      <w:r w:rsidRPr="00BE01F0">
        <w:rPr>
          <w:rFonts w:ascii="Times New Roman" w:hAnsi="Times New Roman"/>
          <w:b/>
          <w:i/>
          <w:sz w:val="24"/>
          <w:szCs w:val="24"/>
        </w:rPr>
        <w:t xml:space="preserve"> se nahradí výukové centrum vyučujícího novým se dřezem. Pro práci žáků se vybudují nová pracoviště s dřezy situovanými uprostřed. Připojovací potrubí kanalizace ke dřezům bude vedeno nad podlahou v pracovních stolech. Svodné potrubí kanalizace bude vedeno pod podlahou učebny v místě stávajícího potrubí na chodbu, kde se napojí na hlavní svodné kanalizační potrubí. Jeho poloha se musí ověřit. V učebně se vedle dveří osadí nové umyvadlo,jehož připojovací potrubí kanalizace se napojí na svodné potrubí vedené z učebny. K novým zařizovacím předmětům bude přivedeno potrubí studené a teplé vody, které se napojí na stávající rozvody vedené pod stropem chodby. Potrubí bude do učebny přivedeno pod stropem, k výukovému centru bude potrubí vedeno v podlaze a ke dřezům bude vedeno nad podlahou v pracovních stolech. </w:t>
      </w:r>
    </w:p>
    <w:p w:rsidR="00BE01F0" w:rsidRPr="00BE01F0" w:rsidRDefault="00BE01F0" w:rsidP="00BE01F0">
      <w:pPr>
        <w:ind w:firstLine="708"/>
        <w:jc w:val="both"/>
        <w:rPr>
          <w:rFonts w:ascii="Times New Roman" w:hAnsi="Times New Roman"/>
          <w:b/>
          <w:i/>
          <w:sz w:val="24"/>
          <w:szCs w:val="24"/>
        </w:rPr>
      </w:pP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Sociální zařízení pro imobilní</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 xml:space="preserve">V 1. až 3. NP se vybuduje nové sociální zařízení pro imobilní situované v hale naproti schodišti. Splaškové odpadní vody ze zařizovacích předmětů budou odváděny novým odpadním potrubím do 1.PP, kde se napojí novým svodným potrubím na stávající svodné potrubí splaškové kanalizace, na kterém se vysadí odbočka. Nové odpadní potrubí bude odvětráno nad střechu objektu, kde se osadí ventilační hlavice. </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Odvod kondenzátu z potrubí VZT se zajistí samostatným potrubím vedeným pod stropem 1.NP, které se napojí na nové odpadní potrubí přes zápachovou uzávěrku.</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 xml:space="preserve"> Pro zásobování zařizovacích předmětů studenou a teplou vodou, se přivede nové potrubí studené a teplé vody a cirkulace, které se napojí na stávající rozvody vody v 1.PP, na kterých se vysadí odbočky. </w:t>
      </w:r>
    </w:p>
    <w:p w:rsidR="00BE01F0" w:rsidRPr="00BE01F0" w:rsidRDefault="00BE01F0" w:rsidP="00BE01F0">
      <w:pPr>
        <w:jc w:val="both"/>
        <w:rPr>
          <w:rFonts w:ascii="Times New Roman" w:hAnsi="Times New Roman"/>
          <w:b/>
          <w:i/>
          <w:sz w:val="24"/>
          <w:szCs w:val="24"/>
          <w:u w:val="single"/>
        </w:rPr>
      </w:pPr>
      <w:r w:rsidRPr="00BE01F0">
        <w:rPr>
          <w:rFonts w:ascii="Times New Roman" w:hAnsi="Times New Roman"/>
          <w:b/>
          <w:i/>
          <w:sz w:val="24"/>
          <w:szCs w:val="24"/>
          <w:u w:val="single"/>
        </w:rPr>
        <w:t>Materiál</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Odpadní a připojovací potrubí splaškové kanalizace bude provedeno z potrubí PP-HT.</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Potrubí studené a teplé vody je navrženo z trub PPR PN 16 a bude opatřeno tepelnou izolací z pěnového polyetylenu (MIRELON).</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lastRenderedPageBreak/>
        <w:t>Potrubí bude montováno dle montážních pokynů výrobce.</w:t>
      </w:r>
    </w:p>
    <w:p w:rsidR="00BE01F0" w:rsidRPr="00BE01F0" w:rsidRDefault="00BE01F0" w:rsidP="00BE01F0">
      <w:pPr>
        <w:ind w:firstLine="708"/>
        <w:jc w:val="both"/>
        <w:rPr>
          <w:rFonts w:ascii="Times New Roman" w:hAnsi="Times New Roman"/>
          <w:b/>
          <w:i/>
          <w:sz w:val="24"/>
          <w:szCs w:val="24"/>
        </w:rPr>
      </w:pPr>
    </w:p>
    <w:p w:rsidR="00BE01F0" w:rsidRPr="00BE01F0" w:rsidRDefault="00BE01F0" w:rsidP="00BE01F0">
      <w:pPr>
        <w:jc w:val="both"/>
        <w:rPr>
          <w:rFonts w:ascii="Times New Roman" w:hAnsi="Times New Roman"/>
          <w:b/>
          <w:i/>
          <w:sz w:val="24"/>
          <w:szCs w:val="24"/>
          <w:u w:val="single"/>
        </w:rPr>
      </w:pPr>
      <w:r w:rsidRPr="00BE01F0">
        <w:rPr>
          <w:rFonts w:ascii="Times New Roman" w:hAnsi="Times New Roman"/>
          <w:b/>
          <w:i/>
          <w:sz w:val="24"/>
          <w:szCs w:val="24"/>
          <w:u w:val="single"/>
        </w:rPr>
        <w:t>Zkouška kanalizace</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Před uvedením kanalizace do provozu se provede technická prohlídka a zkouška dle příslušných ustanovení ČSN 75 6760.</w:t>
      </w:r>
    </w:p>
    <w:p w:rsidR="00BE01F0" w:rsidRPr="00BE01F0" w:rsidRDefault="00BE01F0" w:rsidP="00BE01F0">
      <w:pPr>
        <w:jc w:val="both"/>
        <w:rPr>
          <w:rFonts w:ascii="Times New Roman" w:hAnsi="Times New Roman"/>
          <w:b/>
          <w:i/>
          <w:sz w:val="24"/>
          <w:szCs w:val="24"/>
          <w:u w:val="single"/>
        </w:rPr>
      </w:pPr>
      <w:r w:rsidRPr="00BE01F0">
        <w:rPr>
          <w:rFonts w:ascii="Times New Roman" w:hAnsi="Times New Roman"/>
          <w:b/>
          <w:i/>
          <w:sz w:val="24"/>
          <w:szCs w:val="24"/>
          <w:u w:val="single"/>
        </w:rPr>
        <w:t>Zkouška vodovodu</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Po dokončení montáže potrubí vnitřního vodovodu se provede prohlídka a tlaková zkouška podle příslušných ustanovení ČSN 75 5409. Před předáním do užívání se musí vodovod propláchnout a dezinfikovat.</w:t>
      </w:r>
    </w:p>
    <w:p w:rsidR="00BE01F0" w:rsidRPr="00BE01F0" w:rsidRDefault="00BE01F0" w:rsidP="00BE01F0">
      <w:pPr>
        <w:ind w:firstLine="708"/>
        <w:jc w:val="both"/>
        <w:rPr>
          <w:rFonts w:ascii="Times New Roman" w:hAnsi="Times New Roman"/>
          <w:b/>
          <w:i/>
          <w:sz w:val="24"/>
          <w:szCs w:val="24"/>
        </w:rPr>
      </w:pPr>
    </w:p>
    <w:p w:rsidR="00BE01F0" w:rsidRPr="00BE01F0" w:rsidRDefault="00BE01F0" w:rsidP="00BE01F0">
      <w:pPr>
        <w:jc w:val="both"/>
        <w:rPr>
          <w:rFonts w:ascii="Times New Roman" w:hAnsi="Times New Roman"/>
          <w:b/>
          <w:i/>
          <w:sz w:val="24"/>
          <w:szCs w:val="24"/>
        </w:rPr>
      </w:pPr>
      <w:r w:rsidRPr="00BE01F0">
        <w:rPr>
          <w:rFonts w:ascii="Times New Roman" w:hAnsi="Times New Roman"/>
          <w:b/>
          <w:i/>
          <w:sz w:val="24"/>
          <w:szCs w:val="24"/>
        </w:rPr>
        <w:t>Zařizovací předměty</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Zařizovací předměty jsou navrženy standardní, tak aby odpovídaly účelu stavby Na sociálním zařízení pro tělesně postižené budou použity speciální zařizovací předměty určené pro tyto účely, tj. prodloužený klozet se zvýšenou výškou a oddáleným pneumatickým ovládáním  splachování ze strany a umyvadlo pro tělesně postižené (max. rozměry 59x46 mm) se speciální zápachovou uzávěrkou a baterií.</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Všechny zařizovací předměty jsou zajištěny proti vnikání plynu do objektu zápachovými uzávěrkami.</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U umyvadel a dřezu ve třídách budou instalovány stojánkové nebo nástěnné pákové baterie. U umyvadla pro tělesně postižené bude osazena stojánková baterie s prodlouženou pákou. Dřezy v učebně fyziky jsou součástí vybavení učebny. U dřezů se osadí stojánkové pákové baterie.</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Všechny výtokové armatury musí zabraňovat zpětnému nasátí vody.</w:t>
      </w:r>
    </w:p>
    <w:p w:rsidR="00BE01F0" w:rsidRPr="00BE01F0" w:rsidRDefault="00BE01F0" w:rsidP="00BE01F0">
      <w:pPr>
        <w:ind w:firstLine="708"/>
        <w:jc w:val="both"/>
        <w:rPr>
          <w:rFonts w:ascii="Times New Roman" w:hAnsi="Times New Roman"/>
          <w:b/>
          <w:i/>
          <w:sz w:val="24"/>
          <w:szCs w:val="24"/>
        </w:rPr>
      </w:pPr>
      <w:r w:rsidRPr="00BE01F0">
        <w:rPr>
          <w:rFonts w:ascii="Times New Roman" w:hAnsi="Times New Roman"/>
          <w:b/>
          <w:i/>
          <w:sz w:val="24"/>
          <w:szCs w:val="24"/>
        </w:rPr>
        <w:t>Sociální zařízení pro tělesně postižené včetně instalace zařizovacích předmětů musí být provedeno dle ČSN 73 4108.</w:t>
      </w:r>
    </w:p>
    <w:p w:rsidR="00BE01F0" w:rsidRDefault="00BE01F0">
      <w:pPr>
        <w:rPr>
          <w:rFonts w:ascii="Times New Roman" w:hAnsi="Times New Roman"/>
          <w:sz w:val="24"/>
          <w:szCs w:val="24"/>
        </w:rPr>
      </w:pPr>
      <w:r>
        <w:rPr>
          <w:rFonts w:ascii="Times New Roman" w:hAnsi="Times New Roman"/>
          <w:sz w:val="24"/>
          <w:szCs w:val="24"/>
        </w:rPr>
        <w:br w:type="page"/>
      </w:r>
    </w:p>
    <w:p w:rsidR="005E7425" w:rsidRPr="0084493C" w:rsidRDefault="005E7425"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B.2.8 Zásady požárně bezpečnostního řešení</w:t>
      </w:r>
    </w:p>
    <w:p w:rsidR="005E7425" w:rsidRDefault="005E7425"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Veškeré úpravy stávajících prostor budou v souladu s ČSN 73 0834 ( 2011 ), čl.3.1-2, 3.3b3 posuzovány jako Změna staveb skupiny I. Jednotlivé pavilony nejsou viditelně členěné do požárních úseků, vnitřními schodišti jsou všechna podlaží propojená. Bezbarierová WC budou součástí požárního úseku pavilonu 1.</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 xml:space="preserve">Požární odolnost nových a měněných prvků zajišťujících stabilitu objektu nesmí být snížena pod původní hodnotu, nepožaduje se však odolnost vyšší než 45minut. Třída reakce stavebních výrobků na oheň nebo druh konstrukcí nesmí být oproti původnímu stavu zhoršen, na nové povrchové úpravy nesmí být použity výrobky třídy reakce na oheň E nebo F – vyhovuje.     </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Dozdívky rušených otvorů keramickými, alt.pórobet.tvárnicemi: třída reakce na oheň A1</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SDK příčky nových bezbariérových WC: třída reakce na oheň A2</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 xml:space="preserve">V měněné části objektu nesmí být původní únikové cesty zúženy ani prodlouženy – </w:t>
      </w:r>
      <w:r w:rsidRPr="005C0A0A">
        <w:rPr>
          <w:rFonts w:ascii="Times New Roman" w:eastAsia="Arial" w:hAnsi="Times New Roman" w:cs="Times New Roman"/>
          <w:b/>
          <w:i/>
          <w:sz w:val="24"/>
          <w:szCs w:val="24"/>
          <w:u w:val="single"/>
        </w:rPr>
        <w:t>vyhovuje</w:t>
      </w:r>
      <w:r w:rsidRPr="005C0A0A">
        <w:rPr>
          <w:rFonts w:ascii="Times New Roman" w:eastAsia="Arial" w:hAnsi="Times New Roman" w:cs="Times New Roman"/>
          <w:b/>
          <w:i/>
          <w:sz w:val="24"/>
          <w:szCs w:val="24"/>
        </w:rPr>
        <w:t xml:space="preserve">. </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 xml:space="preserve">Dále nesmí být zhoršeny původní parametry zařízení umožňující protipožární zásah: příjezdové komunikace, nástupní plochy, zásahové cesty, vnější odběrná místa pož.vody – </w:t>
      </w:r>
      <w:r w:rsidRPr="005C0A0A">
        <w:rPr>
          <w:rFonts w:ascii="Times New Roman" w:eastAsia="Arial" w:hAnsi="Times New Roman" w:cs="Times New Roman"/>
          <w:b/>
          <w:i/>
          <w:sz w:val="24"/>
          <w:szCs w:val="24"/>
          <w:u w:val="single"/>
        </w:rPr>
        <w:t>vyhovuje</w:t>
      </w:r>
      <w:r w:rsidRPr="005C0A0A">
        <w:rPr>
          <w:rFonts w:ascii="Times New Roman" w:eastAsia="Arial" w:hAnsi="Times New Roman" w:cs="Times New Roman"/>
          <w:b/>
          <w:i/>
          <w:sz w:val="24"/>
          <w:szCs w:val="24"/>
        </w:rPr>
        <w:t xml:space="preserve">. Žádná z navržených úprav nemá vliv na stávající zabezpečení protipožárního zásahu v objektu.    </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 xml:space="preserve">Rozměry stávajících požárně otevřených ploch do prostoru mimo školu se nemění a nemění se ani využití prostor/výpočtové požární zatížení. </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Areál školy je součástí rozptýlené zástavby v severovýchodní části města Litvínova. Veškeré stávající komunikace splňují požadavky čl.12.2 (02) na příjezd požární techniky. Příjezd k objektu je možný po silnici Most-Litvínov a dále pak ulicemi S.K.Neumanna a Podkrušnohorskou. Stávající řešení zůstává zachováno beze změn.</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B.2.9 Úspora energie a tepelná ochrana</w:t>
      </w:r>
    </w:p>
    <w:p w:rsidR="005C0A0A" w:rsidRPr="005C0A0A" w:rsidRDefault="005C0A0A" w:rsidP="005C0A0A">
      <w:pPr>
        <w:jc w:val="both"/>
        <w:rPr>
          <w:rFonts w:ascii="Times New Roman" w:eastAsia="Arial" w:hAnsi="Times New Roman" w:cs="Times New Roman"/>
          <w:b/>
          <w:i/>
          <w:sz w:val="24"/>
          <w:szCs w:val="24"/>
        </w:rPr>
      </w:pPr>
      <w:r w:rsidRPr="005C0A0A">
        <w:rPr>
          <w:rFonts w:ascii="Times New Roman" w:eastAsia="Arial" w:hAnsi="Times New Roman" w:cs="Times New Roman"/>
          <w:b/>
          <w:i/>
          <w:sz w:val="24"/>
          <w:szCs w:val="24"/>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B.2.10 Hygienické požadavky na stavby, požadavky na pracovní a komunální prostředí</w:t>
      </w:r>
    </w:p>
    <w:p w:rsid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Zásady řešení parametrů stavby - větrání, vytápění, osvětlení, zásobování vodou, odpadů apod., a dále zásady řešení vlivu stavby na okolí - vibrace, hluk, prašnost apod.</w:t>
      </w:r>
    </w:p>
    <w:p w:rsidR="007C14CE" w:rsidRDefault="007C14CE"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7C14CE"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Větrání, vytápění, zásobování vodou je řešeno stávajícím způsobem, nově navržené osvětlení je navrženo dle normových požadavků</w:t>
      </w:r>
    </w:p>
    <w:p w:rsidR="007C14CE" w:rsidRPr="0084493C" w:rsidRDefault="007C14CE"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B.2.11 Zásady ochrany stavby před negativními účinky vnějšího prostředí</w:t>
      </w:r>
    </w:p>
    <w:p w:rsidR="0084493C"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B.3 Připojení na technickou infrastrukturu</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b/>
          <w:bCs/>
          <w:color w:val="000000"/>
          <w:sz w:val="24"/>
          <w:szCs w:val="24"/>
          <w:lang w:eastAsia="cs-CZ"/>
        </w:rPr>
        <w:lastRenderedPageBreak/>
        <w:t>a)</w:t>
      </w:r>
      <w:r w:rsidRPr="0084493C">
        <w:rPr>
          <w:rFonts w:ascii="Times New Roman" w:eastAsia="Times New Roman" w:hAnsi="Times New Roman" w:cs="Times New Roman"/>
          <w:color w:val="000000"/>
          <w:sz w:val="24"/>
          <w:szCs w:val="24"/>
          <w:lang w:eastAsia="cs-CZ"/>
        </w:rPr>
        <w:t> napojovací místa technické infrastruktury,</w:t>
      </w:r>
    </w:p>
    <w:p w:rsidR="0084493C"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Stavbou nedochází ke změně napojení na technickou infrastrukturu</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B.4 Dopravní řešení</w:t>
      </w:r>
    </w:p>
    <w:p w:rsidR="0084493C"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B.5 Řešení vegetace a souvisejících terénních úprav</w:t>
      </w:r>
    </w:p>
    <w:p w:rsidR="007C14CE"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B.6 Popis vlivů stavby na životní prostředí a jeho ochrana</w:t>
      </w:r>
    </w:p>
    <w:p w:rsidR="007C14CE"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 xml:space="preserve">a) Vliv stavby na životní prostředí </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 xml:space="preserve">Vlivy stavby na životní prostředí v období výstavby jsou popsány v odstavci B8 Zásady organizace výstavby. </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 xml:space="preserve">Po provedení stavby nedojde ke zhoršení stávajícího vlivu stavby na životní prostředí.   </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b) Vliv stavby na přírodu a krajinu (ochrana dřevin, rostlin a živočichů)</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 xml:space="preserve">Stavba  přírodu a krajinu negativně neovlivní. </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c) Vliv stavby na soustavu chráněných území NATURA 2000</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Netýká se tohoto projektu</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d) Návrh zohlednění podmínek ze závěru zjišťovacího řízení  nebo stanoviska EIA</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 xml:space="preserve">Záměr svým rozsahem  nedosahuje  parametrů, kdy je nutné zjišťovací řízení.   </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e) Navrhovaná ochranná a bezpečnostní pásma</w:t>
      </w:r>
    </w:p>
    <w:p w:rsidR="007C14CE" w:rsidRPr="007C14CE" w:rsidRDefault="007C14CE"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C14CE">
        <w:rPr>
          <w:rFonts w:ascii="Times New Roman" w:eastAsia="Times New Roman" w:hAnsi="Times New Roman" w:cs="Times New Roman"/>
          <w:b/>
          <w:i/>
          <w:color w:val="000000"/>
          <w:sz w:val="24"/>
          <w:szCs w:val="24"/>
          <w:lang w:eastAsia="cs-CZ"/>
        </w:rPr>
        <w:t>Netýká se tohoto projektu</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B.7 Ochrana obyvatelstva</w:t>
      </w:r>
    </w:p>
    <w:p w:rsidR="007C14CE" w:rsidRPr="007C14CE" w:rsidRDefault="007C14CE" w:rsidP="007C14CE">
      <w:pPr>
        <w:jc w:val="both"/>
        <w:rPr>
          <w:rFonts w:ascii="Times New Roman" w:eastAsia="Arial" w:hAnsi="Times New Roman" w:cs="Times New Roman"/>
          <w:b/>
          <w:i/>
          <w:sz w:val="24"/>
          <w:szCs w:val="24"/>
        </w:rPr>
      </w:pPr>
      <w:r w:rsidRPr="007C14CE">
        <w:rPr>
          <w:rFonts w:ascii="Times New Roman" w:eastAsia="Arial" w:hAnsi="Times New Roman" w:cs="Times New Roman"/>
          <w:b/>
          <w:i/>
          <w:sz w:val="24"/>
          <w:szCs w:val="24"/>
        </w:rPr>
        <w:t>Netýká se této stavby</w:t>
      </w:r>
    </w:p>
    <w:p w:rsidR="0084493C" w:rsidRPr="0084493C" w:rsidRDefault="0084493C" w:rsidP="0084493C">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84493C">
        <w:rPr>
          <w:rFonts w:ascii="Times New Roman" w:eastAsia="Times New Roman" w:hAnsi="Times New Roman" w:cs="Times New Roman"/>
          <w:color w:val="000000"/>
          <w:sz w:val="24"/>
          <w:szCs w:val="24"/>
          <w:lang w:eastAsia="cs-CZ"/>
        </w:rPr>
        <w:t>B.8 Zásady organizace výstavby</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a) Potřeby a spotřeby rozhodujících hmot</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Pro výstavbu budou zapotřebí  stavební materiály  podle specifikací  jednotlivých profesních složek projektové dokumentace. Z nich největší objem představují materiály pro zdění, úpravu povrchů a nášlapné vrstvy. Pro uložení materiálů na staveništi  si musí prováděcí firma zajistit uzamykatelný kontejner, který lze postavit na pozemek investora do školního dvora.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 b) Odvodnění staveniště</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Bude zachováno stávající odvodnění zpevněných ploch.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c)Napojení staveniště na stávající dopravní a technickou infrastrukturu</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Příjezd na staveniště je po ulici </w:t>
      </w:r>
      <w:r w:rsidR="00BE01F0">
        <w:rPr>
          <w:rFonts w:ascii="Times New Roman" w:eastAsia="Times New Roman" w:hAnsi="Times New Roman" w:cs="Times New Roman"/>
          <w:b/>
          <w:i/>
          <w:color w:val="000000"/>
          <w:sz w:val="24"/>
          <w:szCs w:val="24"/>
          <w:lang w:eastAsia="cs-CZ"/>
        </w:rPr>
        <w:t>Podkrušnohorská</w:t>
      </w:r>
      <w:r w:rsidRPr="00BE01F0">
        <w:rPr>
          <w:rFonts w:ascii="Times New Roman" w:eastAsia="Times New Roman" w:hAnsi="Times New Roman" w:cs="Times New Roman"/>
          <w:b/>
          <w:i/>
          <w:color w:val="000000"/>
          <w:sz w:val="24"/>
          <w:szCs w:val="24"/>
          <w:lang w:eastAsia="cs-CZ"/>
        </w:rPr>
        <w:t xml:space="preserve"> do školního dvora, kde bude hlavní zařízení staveniště.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Po osazení podružných měřičů lze využít technickou infrastrukturu objektu.</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Staveniště bude vybaveno chemickými záchody (TOI TOI).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d,e,g,i)Vliv provádění stavby na okolní stavby a pozemky, ochrana okolí staveniště, ochrana životního prostředí při výstavbě</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Ovzduší</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V období výstavby dojde k dočasnému zanedbatelnému zvýšení emisí výfukových plynů a prachu z bodových zdrojů- stavebních mechanizmů,  a z liniových zdrojů- nákladní dopravy.  Dojde zde také ke zvýšení hladiny hluku.  Vliv stavby vzhledem k jejímu rozsahu je však zanedbatelný, i bez zvláštních opatření budou dodrženy   limity Nařízení vlády 272/2011 Sb.-viz dále.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lastRenderedPageBreak/>
        <w:tab/>
        <w:t xml:space="preserve">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Zhotovitel stavby bude používat pouze mechanizmy a vozidla v náležitém technickém stavu. Průjezd  nákladní dopravy  v okolí obytné  zástavby bude probíhat   pouze v denní době (do 18:00).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Půda, vody</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Je nutno  ochránit  půdu a povrchové i podzemní vody.  Pro případ úniku ropných látek ze stavebních strojů  bude na staveništi  k dispozici   sorbent (Vapex) v dostatečném množství.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Odpady</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Při  výstavbě se předpokládá vznik  odpadů: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790"/>
        <w:gridCol w:w="2995"/>
        <w:gridCol w:w="1710"/>
        <w:gridCol w:w="1769"/>
      </w:tblGrid>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Katalogové číslo </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Druh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(O/N)</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Název </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Předpokládané množství (t)</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Způsob nakládání </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15 01 01</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Papírové a lepenkové obaly</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0,22</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15 01 02</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Plastové obaly</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0,2</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15 01 03</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O </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Dřevěné obaly</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0,15</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17 01 01</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Beton</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0,8</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17 01 03 </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Plasty</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0,25</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17 04 11</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Kabely neuvedené pod 17 04 10</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0,2</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17 05 04</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Zemina a kamení neuvedené pod 17 05 03</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0,6</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17 06 04</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Izolační materiály neuvedené pod č. 17 06 01 a 17 06 03</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0,12</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17 08 02</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Stavební materiály na bázi sádry neuvedené pod 17 08 01</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0,075</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17 09 02</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N</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Stavební a demoliční odpady obsahující PCB (např. těsnící materiály obsahující PCB, podlahoviny na bázi pryskyřic obsahující PCB, utěsněné zasklené dílce obsahující PCB, </w:t>
            </w:r>
            <w:r w:rsidRPr="00BE01F0">
              <w:rPr>
                <w:rFonts w:ascii="Times New Roman" w:eastAsia="Times New Roman" w:hAnsi="Times New Roman" w:cs="Times New Roman"/>
                <w:b/>
                <w:i/>
                <w:color w:val="000000"/>
                <w:sz w:val="24"/>
                <w:szCs w:val="24"/>
                <w:lang w:eastAsia="cs-CZ"/>
              </w:rPr>
              <w:lastRenderedPageBreak/>
              <w:t>kondenzátory obsahující PCB)</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lastRenderedPageBreak/>
              <w:t>0,22</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lastRenderedPageBreak/>
              <w:t>17 09 03</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N</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Jiné stavební a demoliční odpady (včetně směsných stavebních a demoličních odpadů) obsahující nebezpečné látky</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0,05</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r w:rsidR="007C14CE" w:rsidRPr="00BE01F0" w:rsidTr="00DD2A02">
        <w:tc>
          <w:tcPr>
            <w:tcW w:w="141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17 09 04</w:t>
            </w:r>
          </w:p>
        </w:tc>
        <w:tc>
          <w:tcPr>
            <w:tcW w:w="708"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O</w:t>
            </w:r>
          </w:p>
        </w:tc>
        <w:tc>
          <w:tcPr>
            <w:tcW w:w="3261"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Směsné stavební a demoliční odpady neuvedené pod č. 17 09 01, 17 09 </w:t>
            </w:r>
            <w:smartTag w:uri="urn:schemas-microsoft-com:office:smarttags" w:element="metricconverter">
              <w:smartTagPr>
                <w:attr w:name="ProductID" w:val="02 a"/>
              </w:smartTagPr>
              <w:r w:rsidRPr="00BE01F0">
                <w:rPr>
                  <w:rFonts w:ascii="Times New Roman" w:eastAsia="Times New Roman" w:hAnsi="Times New Roman" w:cs="Times New Roman"/>
                  <w:b/>
                  <w:i/>
                  <w:color w:val="000000"/>
                  <w:sz w:val="24"/>
                  <w:szCs w:val="24"/>
                  <w:lang w:eastAsia="cs-CZ"/>
                </w:rPr>
                <w:t>02 a</w:t>
              </w:r>
            </w:smartTag>
            <w:r w:rsidRPr="00BE01F0">
              <w:rPr>
                <w:rFonts w:ascii="Times New Roman" w:eastAsia="Times New Roman" w:hAnsi="Times New Roman" w:cs="Times New Roman"/>
                <w:b/>
                <w:i/>
                <w:color w:val="000000"/>
                <w:sz w:val="24"/>
                <w:szCs w:val="24"/>
                <w:lang w:eastAsia="cs-CZ"/>
              </w:rPr>
              <w:t xml:space="preserve"> 07 09 03</w:t>
            </w:r>
          </w:p>
        </w:tc>
        <w:tc>
          <w:tcPr>
            <w:tcW w:w="1417"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3</w:t>
            </w:r>
          </w:p>
        </w:tc>
        <w:tc>
          <w:tcPr>
            <w:tcW w:w="1863" w:type="dxa"/>
            <w:shd w:val="clear" w:color="auto" w:fill="auto"/>
          </w:tcPr>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Předání oprávněné osobě</w:t>
            </w:r>
          </w:p>
        </w:tc>
      </w:tr>
    </w:tbl>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nebo zajištěno jeho zneškodnění odvezením na specializovanou skládku.</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f) Maximální zábory pro staveniště</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Není potřeba provádět zábor veřejných prostranství.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h)Bilance zemních prací</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Zemní práce nejsou součástí stavby.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j)Zásady bezpečnosti a ochrany zdraví na staveništi, posouzení potřeby koordinátora BOZP</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Stavebník předá  zhotoviteli stavby protokolárně staveniště. Zhotovitel stavby se bude řídit platnými předpisy, zejména zákoníkem práce, zákonem 309/2006 Sb. v platném znění, Nařízením vlády č. 591/2006 Sb. o bližších minimálních požadavcích na BOZP na staveništích jakož i dalšími  předpisy bezpečnosti práce. Zhotovitel stavby specifikuje rizika. Pracovníci budou prokazatelně vyškoleni  z předpisů BOZP a seznámeni s riziky a technologickými postupy.  Dodržování výše uvedeného bude pravidelně kontrolováno.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S ohledem na rozsah stavby nevzniká investorovi povinnost najímat koordinátora bezpečnosti práce.</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k) Úpravy pro bezbariérové užívání výstavbou dotčených staveb</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Netýká se tohoto projektu</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l) Zásady pro DIO</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 xml:space="preserve">Dopravně inženýrská opatření nejsou nutná. </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m) Postup výstavby, rozhodující termíny</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Přesná doba výstavby zatím není známa. Investor zahrne objekt do svého investičního plánu.</w:t>
      </w:r>
    </w:p>
    <w:p w:rsidR="007C14CE" w:rsidRPr="00BE01F0" w:rsidRDefault="007C14CE" w:rsidP="00BE01F0">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E01F0">
        <w:rPr>
          <w:rFonts w:ascii="Times New Roman" w:eastAsia="Times New Roman" w:hAnsi="Times New Roman" w:cs="Times New Roman"/>
          <w:b/>
          <w:i/>
          <w:color w:val="000000"/>
          <w:sz w:val="24"/>
          <w:szCs w:val="24"/>
          <w:lang w:eastAsia="cs-CZ"/>
        </w:rPr>
        <w:t>Předpokládaná doba výstavby – 3 měsíce</w:t>
      </w:r>
    </w:p>
    <w:p w:rsidR="00235AA4" w:rsidRPr="00BE01F0" w:rsidRDefault="00235AA4" w:rsidP="007C14CE">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sectPr w:rsidR="00235AA4" w:rsidRPr="00BE01F0" w:rsidSect="00BE01F0">
      <w:headerReference w:type="default" r:id="rId10"/>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1F0" w:rsidRDefault="00BE01F0" w:rsidP="00BE01F0">
      <w:pPr>
        <w:spacing w:after="0" w:line="240" w:lineRule="auto"/>
      </w:pPr>
      <w:r>
        <w:separator/>
      </w:r>
    </w:p>
  </w:endnote>
  <w:endnote w:type="continuationSeparator" w:id="0">
    <w:p w:rsidR="00BE01F0" w:rsidRDefault="00BE01F0" w:rsidP="00BE0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1F0" w:rsidRDefault="00BE01F0" w:rsidP="00BE01F0">
      <w:pPr>
        <w:spacing w:after="0" w:line="240" w:lineRule="auto"/>
      </w:pPr>
      <w:r>
        <w:separator/>
      </w:r>
    </w:p>
  </w:footnote>
  <w:footnote w:type="continuationSeparator" w:id="0">
    <w:p w:rsidR="00BE01F0" w:rsidRDefault="00BE01F0" w:rsidP="00BE01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F0" w:rsidRPr="00914A76" w:rsidRDefault="00BE01F0" w:rsidP="00BE01F0">
    <w:pPr>
      <w:pStyle w:val="Zhlav"/>
      <w:jc w:val="right"/>
    </w:pPr>
    <w:r w:rsidRPr="00BE01F0">
      <w:t>6-</w:t>
    </w:r>
    <w:r w:rsidR="00750314" w:rsidRPr="00750314">
      <w:t>102792</w:t>
    </w:r>
    <w:r w:rsidRPr="00914A76">
      <w:t>/</w:t>
    </w:r>
    <w:r w:rsidRPr="00914A76">
      <w:rPr>
        <w:rStyle w:val="slostrnky"/>
      </w:rPr>
      <w:fldChar w:fldCharType="begin"/>
    </w:r>
    <w:r w:rsidRPr="00914A76">
      <w:rPr>
        <w:rStyle w:val="slostrnky"/>
      </w:rPr>
      <w:instrText xml:space="preserve"> PAGE </w:instrText>
    </w:r>
    <w:r w:rsidRPr="00914A76">
      <w:rPr>
        <w:rStyle w:val="slostrnky"/>
      </w:rPr>
      <w:fldChar w:fldCharType="separate"/>
    </w:r>
    <w:r w:rsidR="00750314">
      <w:rPr>
        <w:rStyle w:val="slostrnky"/>
        <w:noProof/>
      </w:rPr>
      <w:t>2</w:t>
    </w:r>
    <w:r w:rsidRPr="00914A76">
      <w:rPr>
        <w:rStyle w:val="slostrnky"/>
      </w:rPr>
      <w:fldChar w:fldCharType="end"/>
    </w:r>
  </w:p>
  <w:p w:rsidR="00BE01F0" w:rsidRDefault="00BE01F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nsid w:val="2DF83E12"/>
    <w:multiLevelType w:val="hybridMultilevel"/>
    <w:tmpl w:val="13BC65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nsid w:val="39331C5E"/>
    <w:multiLevelType w:val="multilevel"/>
    <w:tmpl w:val="C742DD66"/>
    <w:lvl w:ilvl="0">
      <w:start w:val="1"/>
      <w:numFmt w:val="decimal"/>
      <w:pStyle w:val="Nadpis1"/>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suff w:val="space"/>
      <w:lvlText w:val="%1.%2."/>
      <w:lvlJc w:val="left"/>
      <w:pPr>
        <w:ind w:left="567" w:hanging="283"/>
      </w:pPr>
      <w:rPr>
        <w:rFonts w:hint="default"/>
      </w:rPr>
    </w:lvl>
    <w:lvl w:ilvl="2">
      <w:start w:val="1"/>
      <w:numFmt w:val="decimal"/>
      <w:pStyle w:val="Nadpis3"/>
      <w:isLgl/>
      <w:suff w:val="space"/>
      <w:lvlText w:val="%1.%2.%3."/>
      <w:lvlJc w:val="left"/>
      <w:pPr>
        <w:ind w:left="567" w:hanging="283"/>
      </w:pPr>
      <w:rPr>
        <w:rFonts w:hint="default"/>
      </w:rPr>
    </w:lvl>
    <w:lvl w:ilvl="3">
      <w:start w:val="1"/>
      <w:numFmt w:val="decimal"/>
      <w:pStyle w:val="Nadpis4"/>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4">
    <w:nsid w:val="3A19117C"/>
    <w:multiLevelType w:val="hybridMultilevel"/>
    <w:tmpl w:val="CB5E757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nsid w:val="5C881AF7"/>
    <w:multiLevelType w:val="hybridMultilevel"/>
    <w:tmpl w:val="67A6B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nsid w:val="6FB243D4"/>
    <w:multiLevelType w:val="hybridMultilevel"/>
    <w:tmpl w:val="DC0691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2"/>
  </w:num>
  <w:num w:numId="6">
    <w:abstractNumId w:val="0"/>
  </w:num>
  <w:num w:numId="7">
    <w:abstractNumId w:val="1"/>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93C"/>
    <w:rsid w:val="00235AA4"/>
    <w:rsid w:val="002A2150"/>
    <w:rsid w:val="00473B52"/>
    <w:rsid w:val="004D2215"/>
    <w:rsid w:val="005C0A0A"/>
    <w:rsid w:val="005E7425"/>
    <w:rsid w:val="00750314"/>
    <w:rsid w:val="007C14CE"/>
    <w:rsid w:val="0084493C"/>
    <w:rsid w:val="009E7B84"/>
    <w:rsid w:val="009F4E3D"/>
    <w:rsid w:val="00BE0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493C"/>
  </w:style>
  <w:style w:type="paragraph" w:styleId="Nadpis1">
    <w:name w:val="heading 1"/>
    <w:basedOn w:val="Normln"/>
    <w:next w:val="Normln"/>
    <w:link w:val="Nadpis1Char"/>
    <w:uiPriority w:val="9"/>
    <w:qFormat/>
    <w:rsid w:val="005C0A0A"/>
    <w:pPr>
      <w:keepNext/>
      <w:keepLines/>
      <w:numPr>
        <w:numId w:val="4"/>
      </w:numPr>
      <w:spacing w:before="480" w:after="0"/>
      <w:jc w:val="both"/>
      <w:outlineLvl w:val="0"/>
    </w:pPr>
    <w:rPr>
      <w:rFonts w:asciiTheme="majorHAnsi" w:eastAsiaTheme="majorEastAsia" w:hAnsiTheme="majorHAnsi" w:cstheme="majorBidi"/>
      <w:b/>
      <w:bCs/>
      <w:sz w:val="28"/>
      <w:szCs w:val="28"/>
    </w:rPr>
  </w:style>
  <w:style w:type="paragraph" w:styleId="Nadpis2">
    <w:name w:val="heading 2"/>
    <w:basedOn w:val="Nadpis1"/>
    <w:next w:val="Normln"/>
    <w:link w:val="Nadpis2Char"/>
    <w:uiPriority w:val="9"/>
    <w:unhideWhenUsed/>
    <w:qFormat/>
    <w:rsid w:val="005C0A0A"/>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5C0A0A"/>
    <w:pPr>
      <w:numPr>
        <w:ilvl w:val="2"/>
      </w:numPr>
      <w:spacing w:before="240"/>
      <w:ind w:left="568" w:hanging="284"/>
      <w:outlineLvl w:val="2"/>
    </w:pPr>
    <w:rPr>
      <w:rFonts w:asciiTheme="minorHAnsi" w:hAnsiTheme="minorHAnsi"/>
      <w:sz w:val="22"/>
      <w:szCs w:val="22"/>
    </w:rPr>
  </w:style>
  <w:style w:type="paragraph" w:styleId="Nadpis4">
    <w:name w:val="heading 4"/>
    <w:basedOn w:val="Nadpis3"/>
    <w:next w:val="Normln"/>
    <w:link w:val="Nadpis4Char"/>
    <w:uiPriority w:val="9"/>
    <w:unhideWhenUsed/>
    <w:qFormat/>
    <w:rsid w:val="005C0A0A"/>
    <w:pPr>
      <w:numPr>
        <w:ilvl w:val="3"/>
      </w:numPr>
      <w:outlineLvl w:val="3"/>
    </w:pPr>
    <w:rPr>
      <w:i/>
    </w:rPr>
  </w:style>
  <w:style w:type="paragraph" w:styleId="Nadpis6">
    <w:name w:val="heading 6"/>
    <w:basedOn w:val="Normln"/>
    <w:next w:val="Normln"/>
    <w:link w:val="Nadpis6Char"/>
    <w:uiPriority w:val="9"/>
    <w:semiHidden/>
    <w:unhideWhenUsed/>
    <w:qFormat/>
    <w:rsid w:val="007C14CE"/>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2215"/>
    <w:pPr>
      <w:ind w:left="720"/>
      <w:contextualSpacing/>
    </w:pPr>
  </w:style>
  <w:style w:type="paragraph" w:customStyle="1" w:styleId="499textodrazeny">
    <w:name w:val="499_text_odrazeny"/>
    <w:basedOn w:val="Normln"/>
    <w:link w:val="499textodrazenyChar"/>
    <w:uiPriority w:val="99"/>
    <w:rsid w:val="00473B52"/>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473B52"/>
    <w:rPr>
      <w:rFonts w:ascii="Arial" w:eastAsia="Calibri" w:hAnsi="Arial" w:cs="Arial"/>
      <w:color w:val="000000"/>
      <w:sz w:val="18"/>
      <w:szCs w:val="18"/>
    </w:rPr>
  </w:style>
  <w:style w:type="paragraph" w:customStyle="1" w:styleId="Normalodsazen">
    <w:name w:val="Normal odsazený"/>
    <w:basedOn w:val="Normln"/>
    <w:rsid w:val="009E7B84"/>
    <w:pPr>
      <w:spacing w:after="0" w:line="240" w:lineRule="auto"/>
      <w:ind w:firstLine="709"/>
      <w:jc w:val="both"/>
    </w:pPr>
    <w:rPr>
      <w:rFonts w:ascii="Times New Roman" w:eastAsia="Times New Roman" w:hAnsi="Times New Roman" w:cs="Times New Roman"/>
      <w:sz w:val="24"/>
      <w:szCs w:val="20"/>
      <w:lang w:eastAsia="cs-CZ"/>
    </w:rPr>
  </w:style>
  <w:style w:type="paragraph" w:customStyle="1" w:styleId="Textodstavce">
    <w:name w:val="Text odstavce"/>
    <w:basedOn w:val="Normln"/>
    <w:rsid w:val="005C0A0A"/>
    <w:pPr>
      <w:numPr>
        <w:numId w:val="3"/>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5C0A0A"/>
    <w:pPr>
      <w:numPr>
        <w:ilvl w:val="2"/>
        <w:numId w:val="3"/>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5C0A0A"/>
    <w:pPr>
      <w:numPr>
        <w:ilvl w:val="1"/>
        <w:numId w:val="3"/>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5C0A0A"/>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C0A0A"/>
    <w:rPr>
      <w:rFonts w:asciiTheme="majorHAnsi" w:eastAsiaTheme="majorEastAsia" w:hAnsiTheme="majorHAnsi" w:cstheme="majorBidi"/>
      <w:b/>
      <w:bCs/>
    </w:rPr>
  </w:style>
  <w:style w:type="character" w:customStyle="1" w:styleId="Nadpis3Char">
    <w:name w:val="Nadpis 3 Char"/>
    <w:basedOn w:val="Standardnpsmoodstavce"/>
    <w:link w:val="Nadpis3"/>
    <w:uiPriority w:val="9"/>
    <w:rsid w:val="005C0A0A"/>
    <w:rPr>
      <w:rFonts w:eastAsiaTheme="majorEastAsia" w:cstheme="majorBidi"/>
      <w:b/>
      <w:bCs/>
    </w:rPr>
  </w:style>
  <w:style w:type="character" w:customStyle="1" w:styleId="Nadpis4Char">
    <w:name w:val="Nadpis 4 Char"/>
    <w:basedOn w:val="Standardnpsmoodstavce"/>
    <w:link w:val="Nadpis4"/>
    <w:uiPriority w:val="9"/>
    <w:rsid w:val="005C0A0A"/>
    <w:rPr>
      <w:rFonts w:eastAsiaTheme="majorEastAsia" w:cstheme="majorBidi"/>
      <w:b/>
      <w:bCs/>
      <w:i/>
    </w:rPr>
  </w:style>
  <w:style w:type="character" w:customStyle="1" w:styleId="Nadpis6Char">
    <w:name w:val="Nadpis 6 Char"/>
    <w:basedOn w:val="Standardnpsmoodstavce"/>
    <w:link w:val="Nadpis6"/>
    <w:uiPriority w:val="9"/>
    <w:semiHidden/>
    <w:rsid w:val="007C14CE"/>
    <w:rPr>
      <w:rFonts w:asciiTheme="majorHAnsi" w:eastAsiaTheme="majorEastAsia" w:hAnsiTheme="majorHAnsi" w:cstheme="majorBidi"/>
      <w:i/>
      <w:iCs/>
      <w:color w:val="243F60" w:themeColor="accent1" w:themeShade="7F"/>
      <w:sz w:val="24"/>
      <w:szCs w:val="24"/>
      <w:lang w:eastAsia="cs-CZ"/>
    </w:rPr>
  </w:style>
  <w:style w:type="paragraph" w:customStyle="1" w:styleId="4992uroven">
    <w:name w:val="499_2uroven"/>
    <w:basedOn w:val="Normln"/>
    <w:link w:val="4992urovenChar"/>
    <w:uiPriority w:val="99"/>
    <w:rsid w:val="007C14CE"/>
    <w:pPr>
      <w:spacing w:before="120" w:after="0" w:line="240" w:lineRule="auto"/>
      <w:ind w:left="709" w:hanging="709"/>
    </w:pPr>
    <w:rPr>
      <w:rFonts w:ascii="Arial" w:eastAsia="Calibri" w:hAnsi="Arial" w:cs="Arial"/>
      <w:b/>
      <w:bCs/>
      <w:color w:val="000000"/>
    </w:rPr>
  </w:style>
  <w:style w:type="character" w:customStyle="1" w:styleId="4992urovenChar">
    <w:name w:val="499_2uroven Char"/>
    <w:basedOn w:val="Standardnpsmoodstavce"/>
    <w:link w:val="4992uroven"/>
    <w:uiPriority w:val="99"/>
    <w:rsid w:val="007C14CE"/>
    <w:rPr>
      <w:rFonts w:ascii="Arial" w:eastAsia="Calibri" w:hAnsi="Arial" w:cs="Arial"/>
      <w:b/>
      <w:bCs/>
      <w:color w:val="000000"/>
    </w:rPr>
  </w:style>
  <w:style w:type="paragraph" w:styleId="Bezmezer">
    <w:name w:val="No Spacing"/>
    <w:uiPriority w:val="1"/>
    <w:qFormat/>
    <w:rsid w:val="007C14C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hlav">
    <w:name w:val="header"/>
    <w:basedOn w:val="Normln"/>
    <w:link w:val="ZhlavChar"/>
    <w:unhideWhenUsed/>
    <w:rsid w:val="00BE01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01F0"/>
  </w:style>
  <w:style w:type="paragraph" w:styleId="Zpat">
    <w:name w:val="footer"/>
    <w:basedOn w:val="Normln"/>
    <w:link w:val="ZpatChar"/>
    <w:uiPriority w:val="99"/>
    <w:unhideWhenUsed/>
    <w:rsid w:val="00BE01F0"/>
    <w:pPr>
      <w:tabs>
        <w:tab w:val="center" w:pos="4536"/>
        <w:tab w:val="right" w:pos="9072"/>
      </w:tabs>
      <w:spacing w:after="0" w:line="240" w:lineRule="auto"/>
    </w:pPr>
  </w:style>
  <w:style w:type="character" w:customStyle="1" w:styleId="ZpatChar">
    <w:name w:val="Zápatí Char"/>
    <w:basedOn w:val="Standardnpsmoodstavce"/>
    <w:link w:val="Zpat"/>
    <w:uiPriority w:val="99"/>
    <w:rsid w:val="00BE01F0"/>
  </w:style>
  <w:style w:type="character" w:styleId="slostrnky">
    <w:name w:val="page number"/>
    <w:basedOn w:val="Standardnpsmoodstavce"/>
    <w:rsid w:val="00BE01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493C"/>
  </w:style>
  <w:style w:type="paragraph" w:styleId="Nadpis1">
    <w:name w:val="heading 1"/>
    <w:basedOn w:val="Normln"/>
    <w:next w:val="Normln"/>
    <w:link w:val="Nadpis1Char"/>
    <w:uiPriority w:val="9"/>
    <w:qFormat/>
    <w:rsid w:val="005C0A0A"/>
    <w:pPr>
      <w:keepNext/>
      <w:keepLines/>
      <w:numPr>
        <w:numId w:val="4"/>
      </w:numPr>
      <w:spacing w:before="480" w:after="0"/>
      <w:jc w:val="both"/>
      <w:outlineLvl w:val="0"/>
    </w:pPr>
    <w:rPr>
      <w:rFonts w:asciiTheme="majorHAnsi" w:eastAsiaTheme="majorEastAsia" w:hAnsiTheme="majorHAnsi" w:cstheme="majorBidi"/>
      <w:b/>
      <w:bCs/>
      <w:sz w:val="28"/>
      <w:szCs w:val="28"/>
    </w:rPr>
  </w:style>
  <w:style w:type="paragraph" w:styleId="Nadpis2">
    <w:name w:val="heading 2"/>
    <w:basedOn w:val="Nadpis1"/>
    <w:next w:val="Normln"/>
    <w:link w:val="Nadpis2Char"/>
    <w:uiPriority w:val="9"/>
    <w:unhideWhenUsed/>
    <w:qFormat/>
    <w:rsid w:val="005C0A0A"/>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5C0A0A"/>
    <w:pPr>
      <w:numPr>
        <w:ilvl w:val="2"/>
      </w:numPr>
      <w:spacing w:before="240"/>
      <w:ind w:left="568" w:hanging="284"/>
      <w:outlineLvl w:val="2"/>
    </w:pPr>
    <w:rPr>
      <w:rFonts w:asciiTheme="minorHAnsi" w:hAnsiTheme="minorHAnsi"/>
      <w:sz w:val="22"/>
      <w:szCs w:val="22"/>
    </w:rPr>
  </w:style>
  <w:style w:type="paragraph" w:styleId="Nadpis4">
    <w:name w:val="heading 4"/>
    <w:basedOn w:val="Nadpis3"/>
    <w:next w:val="Normln"/>
    <w:link w:val="Nadpis4Char"/>
    <w:uiPriority w:val="9"/>
    <w:unhideWhenUsed/>
    <w:qFormat/>
    <w:rsid w:val="005C0A0A"/>
    <w:pPr>
      <w:numPr>
        <w:ilvl w:val="3"/>
      </w:numPr>
      <w:outlineLvl w:val="3"/>
    </w:pPr>
    <w:rPr>
      <w:i/>
    </w:rPr>
  </w:style>
  <w:style w:type="paragraph" w:styleId="Nadpis6">
    <w:name w:val="heading 6"/>
    <w:basedOn w:val="Normln"/>
    <w:next w:val="Normln"/>
    <w:link w:val="Nadpis6Char"/>
    <w:uiPriority w:val="9"/>
    <w:semiHidden/>
    <w:unhideWhenUsed/>
    <w:qFormat/>
    <w:rsid w:val="007C14CE"/>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2215"/>
    <w:pPr>
      <w:ind w:left="720"/>
      <w:contextualSpacing/>
    </w:pPr>
  </w:style>
  <w:style w:type="paragraph" w:customStyle="1" w:styleId="499textodrazeny">
    <w:name w:val="499_text_odrazeny"/>
    <w:basedOn w:val="Normln"/>
    <w:link w:val="499textodrazenyChar"/>
    <w:uiPriority w:val="99"/>
    <w:rsid w:val="00473B52"/>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473B52"/>
    <w:rPr>
      <w:rFonts w:ascii="Arial" w:eastAsia="Calibri" w:hAnsi="Arial" w:cs="Arial"/>
      <w:color w:val="000000"/>
      <w:sz w:val="18"/>
      <w:szCs w:val="18"/>
    </w:rPr>
  </w:style>
  <w:style w:type="paragraph" w:customStyle="1" w:styleId="Normalodsazen">
    <w:name w:val="Normal odsazený"/>
    <w:basedOn w:val="Normln"/>
    <w:rsid w:val="009E7B84"/>
    <w:pPr>
      <w:spacing w:after="0" w:line="240" w:lineRule="auto"/>
      <w:ind w:firstLine="709"/>
      <w:jc w:val="both"/>
    </w:pPr>
    <w:rPr>
      <w:rFonts w:ascii="Times New Roman" w:eastAsia="Times New Roman" w:hAnsi="Times New Roman" w:cs="Times New Roman"/>
      <w:sz w:val="24"/>
      <w:szCs w:val="20"/>
      <w:lang w:eastAsia="cs-CZ"/>
    </w:rPr>
  </w:style>
  <w:style w:type="paragraph" w:customStyle="1" w:styleId="Textodstavce">
    <w:name w:val="Text odstavce"/>
    <w:basedOn w:val="Normln"/>
    <w:rsid w:val="005C0A0A"/>
    <w:pPr>
      <w:numPr>
        <w:numId w:val="3"/>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5C0A0A"/>
    <w:pPr>
      <w:numPr>
        <w:ilvl w:val="2"/>
        <w:numId w:val="3"/>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5C0A0A"/>
    <w:pPr>
      <w:numPr>
        <w:ilvl w:val="1"/>
        <w:numId w:val="3"/>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5C0A0A"/>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C0A0A"/>
    <w:rPr>
      <w:rFonts w:asciiTheme="majorHAnsi" w:eastAsiaTheme="majorEastAsia" w:hAnsiTheme="majorHAnsi" w:cstheme="majorBidi"/>
      <w:b/>
      <w:bCs/>
    </w:rPr>
  </w:style>
  <w:style w:type="character" w:customStyle="1" w:styleId="Nadpis3Char">
    <w:name w:val="Nadpis 3 Char"/>
    <w:basedOn w:val="Standardnpsmoodstavce"/>
    <w:link w:val="Nadpis3"/>
    <w:uiPriority w:val="9"/>
    <w:rsid w:val="005C0A0A"/>
    <w:rPr>
      <w:rFonts w:eastAsiaTheme="majorEastAsia" w:cstheme="majorBidi"/>
      <w:b/>
      <w:bCs/>
    </w:rPr>
  </w:style>
  <w:style w:type="character" w:customStyle="1" w:styleId="Nadpis4Char">
    <w:name w:val="Nadpis 4 Char"/>
    <w:basedOn w:val="Standardnpsmoodstavce"/>
    <w:link w:val="Nadpis4"/>
    <w:uiPriority w:val="9"/>
    <w:rsid w:val="005C0A0A"/>
    <w:rPr>
      <w:rFonts w:eastAsiaTheme="majorEastAsia" w:cstheme="majorBidi"/>
      <w:b/>
      <w:bCs/>
      <w:i/>
    </w:rPr>
  </w:style>
  <w:style w:type="character" w:customStyle="1" w:styleId="Nadpis6Char">
    <w:name w:val="Nadpis 6 Char"/>
    <w:basedOn w:val="Standardnpsmoodstavce"/>
    <w:link w:val="Nadpis6"/>
    <w:uiPriority w:val="9"/>
    <w:semiHidden/>
    <w:rsid w:val="007C14CE"/>
    <w:rPr>
      <w:rFonts w:asciiTheme="majorHAnsi" w:eastAsiaTheme="majorEastAsia" w:hAnsiTheme="majorHAnsi" w:cstheme="majorBidi"/>
      <w:i/>
      <w:iCs/>
      <w:color w:val="243F60" w:themeColor="accent1" w:themeShade="7F"/>
      <w:sz w:val="24"/>
      <w:szCs w:val="24"/>
      <w:lang w:eastAsia="cs-CZ"/>
    </w:rPr>
  </w:style>
  <w:style w:type="paragraph" w:customStyle="1" w:styleId="4992uroven">
    <w:name w:val="499_2uroven"/>
    <w:basedOn w:val="Normln"/>
    <w:link w:val="4992urovenChar"/>
    <w:uiPriority w:val="99"/>
    <w:rsid w:val="007C14CE"/>
    <w:pPr>
      <w:spacing w:before="120" w:after="0" w:line="240" w:lineRule="auto"/>
      <w:ind w:left="709" w:hanging="709"/>
    </w:pPr>
    <w:rPr>
      <w:rFonts w:ascii="Arial" w:eastAsia="Calibri" w:hAnsi="Arial" w:cs="Arial"/>
      <w:b/>
      <w:bCs/>
      <w:color w:val="000000"/>
    </w:rPr>
  </w:style>
  <w:style w:type="character" w:customStyle="1" w:styleId="4992urovenChar">
    <w:name w:val="499_2uroven Char"/>
    <w:basedOn w:val="Standardnpsmoodstavce"/>
    <w:link w:val="4992uroven"/>
    <w:uiPriority w:val="99"/>
    <w:rsid w:val="007C14CE"/>
    <w:rPr>
      <w:rFonts w:ascii="Arial" w:eastAsia="Calibri" w:hAnsi="Arial" w:cs="Arial"/>
      <w:b/>
      <w:bCs/>
      <w:color w:val="000000"/>
    </w:rPr>
  </w:style>
  <w:style w:type="paragraph" w:styleId="Bezmezer">
    <w:name w:val="No Spacing"/>
    <w:uiPriority w:val="1"/>
    <w:qFormat/>
    <w:rsid w:val="007C14C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hlav">
    <w:name w:val="header"/>
    <w:basedOn w:val="Normln"/>
    <w:link w:val="ZhlavChar"/>
    <w:unhideWhenUsed/>
    <w:rsid w:val="00BE01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01F0"/>
  </w:style>
  <w:style w:type="paragraph" w:styleId="Zpat">
    <w:name w:val="footer"/>
    <w:basedOn w:val="Normln"/>
    <w:link w:val="ZpatChar"/>
    <w:uiPriority w:val="99"/>
    <w:unhideWhenUsed/>
    <w:rsid w:val="00BE01F0"/>
    <w:pPr>
      <w:tabs>
        <w:tab w:val="center" w:pos="4536"/>
        <w:tab w:val="right" w:pos="9072"/>
      </w:tabs>
      <w:spacing w:after="0" w:line="240" w:lineRule="auto"/>
    </w:pPr>
  </w:style>
  <w:style w:type="character" w:customStyle="1" w:styleId="ZpatChar">
    <w:name w:val="Zápatí Char"/>
    <w:basedOn w:val="Standardnpsmoodstavce"/>
    <w:link w:val="Zpat"/>
    <w:uiPriority w:val="99"/>
    <w:rsid w:val="00BE01F0"/>
  </w:style>
  <w:style w:type="character" w:styleId="slostrnky">
    <w:name w:val="page number"/>
    <w:basedOn w:val="Standardnpsmoodstavce"/>
    <w:rsid w:val="00BE0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18</Pages>
  <Words>5835</Words>
  <Characters>34428</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2</cp:revision>
  <dcterms:created xsi:type="dcterms:W3CDTF">2018-09-17T08:50:00Z</dcterms:created>
  <dcterms:modified xsi:type="dcterms:W3CDTF">2019-03-11T08:16:00Z</dcterms:modified>
</cp:coreProperties>
</file>